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1D9D" w:rsidRPr="001369FE" w:rsidRDefault="00CB1D9D" w:rsidP="00305901">
      <w:pPr>
        <w:pStyle w:val="NoSpacing"/>
        <w:rPr>
          <w:rFonts w:ascii="Times New Roman" w:hAnsi="Times New Roman"/>
          <w:sz w:val="24"/>
          <w:szCs w:val="24"/>
        </w:rPr>
      </w:pPr>
    </w:p>
    <w:p w:rsidR="00CB1D9D" w:rsidRDefault="00CB1D9D" w:rsidP="00305901">
      <w:pPr>
        <w:pStyle w:val="NoSpacing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РОССИЙСКАЯ ФЕДЕРАЦИЯ</w:t>
      </w:r>
    </w:p>
    <w:p w:rsidR="00CB1D9D" w:rsidRDefault="00CB1D9D" w:rsidP="00305901">
      <w:pPr>
        <w:pStyle w:val="NoSpacing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УПРАВЛЕНИЕ ОБРАЗОВАНИЯ АДМИНИСТРАЦИИ ГОРОДА ТВЕРИ</w:t>
      </w:r>
    </w:p>
    <w:p w:rsidR="00CB1D9D" w:rsidRPr="0049042C" w:rsidRDefault="00CB1D9D" w:rsidP="00CA138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spacing w:val="-1"/>
          <w:sz w:val="24"/>
          <w:szCs w:val="24"/>
        </w:rPr>
      </w:pPr>
      <w:r w:rsidRPr="0049042C">
        <w:rPr>
          <w:rFonts w:ascii="Times New Roman" w:hAnsi="Times New Roman"/>
          <w:b/>
          <w:bCs/>
          <w:spacing w:val="-1"/>
          <w:sz w:val="24"/>
          <w:szCs w:val="24"/>
        </w:rPr>
        <w:t>МУНИЦИПАЛЬНОЕ</w:t>
      </w:r>
      <w:r>
        <w:rPr>
          <w:rFonts w:ascii="Times New Roman" w:hAnsi="Times New Roman"/>
          <w:b/>
          <w:bCs/>
          <w:spacing w:val="-1"/>
          <w:sz w:val="24"/>
          <w:szCs w:val="24"/>
        </w:rPr>
        <w:t xml:space="preserve"> БЮДЖЕТНОЕ</w:t>
      </w:r>
      <w:r w:rsidRPr="00F32E89">
        <w:rPr>
          <w:rFonts w:ascii="Times New Roman" w:hAnsi="Times New Roman"/>
          <w:b/>
          <w:bCs/>
          <w:spacing w:val="-1"/>
          <w:sz w:val="32"/>
          <w:szCs w:val="32"/>
        </w:rPr>
        <w:t xml:space="preserve"> </w:t>
      </w:r>
      <w:r w:rsidRPr="0049042C">
        <w:rPr>
          <w:rFonts w:ascii="Times New Roman" w:hAnsi="Times New Roman"/>
          <w:b/>
          <w:bCs/>
          <w:spacing w:val="-1"/>
          <w:sz w:val="24"/>
          <w:szCs w:val="24"/>
        </w:rPr>
        <w:t>ДОШКОЛЬНОЕ ОБРАЗОВАТЕЛЬНОЕ У</w:t>
      </w:r>
      <w:r w:rsidRPr="0049042C">
        <w:rPr>
          <w:rFonts w:ascii="Times New Roman" w:hAnsi="Times New Roman"/>
          <w:b/>
          <w:bCs/>
          <w:spacing w:val="-1"/>
          <w:sz w:val="24"/>
          <w:szCs w:val="24"/>
        </w:rPr>
        <w:t>Ч</w:t>
      </w:r>
      <w:r w:rsidRPr="0049042C">
        <w:rPr>
          <w:rFonts w:ascii="Times New Roman" w:hAnsi="Times New Roman"/>
          <w:b/>
          <w:bCs/>
          <w:spacing w:val="-1"/>
          <w:sz w:val="24"/>
          <w:szCs w:val="24"/>
        </w:rPr>
        <w:t>РЕЖДЕНИЕ ДЕТСКИЙ САД № 163</w:t>
      </w:r>
    </w:p>
    <w:p w:rsidR="00CB1D9D" w:rsidRPr="0049042C" w:rsidRDefault="00CB1D9D" w:rsidP="00CA138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spacing w:val="-1"/>
          <w:sz w:val="24"/>
          <w:szCs w:val="24"/>
        </w:rPr>
      </w:pPr>
      <w:r w:rsidRPr="0049042C">
        <w:rPr>
          <w:rFonts w:ascii="Times New Roman" w:hAnsi="Times New Roman"/>
          <w:b/>
          <w:bCs/>
          <w:spacing w:val="-1"/>
          <w:sz w:val="24"/>
          <w:szCs w:val="24"/>
        </w:rPr>
        <w:t xml:space="preserve">ОБЩЕРАЗВИВАЮЩЕГО ВИДА С </w:t>
      </w:r>
      <w:r>
        <w:rPr>
          <w:rFonts w:ascii="Times New Roman" w:hAnsi="Times New Roman"/>
          <w:b/>
          <w:bCs/>
          <w:spacing w:val="-1"/>
          <w:sz w:val="24"/>
          <w:szCs w:val="24"/>
        </w:rPr>
        <w:t xml:space="preserve"> ПРИОРИТЕТНЫМ</w:t>
      </w:r>
      <w:r w:rsidRPr="0049042C">
        <w:rPr>
          <w:rFonts w:ascii="Times New Roman" w:hAnsi="Times New Roman"/>
          <w:b/>
          <w:bCs/>
          <w:spacing w:val="-1"/>
          <w:sz w:val="24"/>
          <w:szCs w:val="24"/>
        </w:rPr>
        <w:t xml:space="preserve"> ОСУЩЕСТВЛЕНИЕМ ДЕЯТЕЛЬНОСТИ ПО ФИЗИЧЕСКОМУ НАПРАВЛЕНИЮ РАЗВИТИЯ ДЕТЕЙ</w:t>
      </w:r>
    </w:p>
    <w:p w:rsidR="00CB1D9D" w:rsidRPr="0049042C" w:rsidRDefault="00CB1D9D" w:rsidP="00CA138A">
      <w:pPr>
        <w:shd w:val="clear" w:color="auto" w:fill="FFFFFF"/>
        <w:spacing w:after="0" w:line="240" w:lineRule="auto"/>
        <w:jc w:val="center"/>
        <w:rPr>
          <w:rFonts w:ascii="Times New Roman" w:hAnsi="Times New Roman"/>
          <w:bCs/>
        </w:rPr>
      </w:pPr>
      <w:smartTag w:uri="urn:schemas-microsoft-com:office:smarttags" w:element="metricconverter">
        <w:smartTagPr>
          <w:attr w:name="ProductID" w:val="170016, г"/>
        </w:smartTagPr>
        <w:r w:rsidRPr="0049042C">
          <w:rPr>
            <w:rFonts w:ascii="Times New Roman" w:hAnsi="Times New Roman"/>
            <w:bCs/>
          </w:rPr>
          <w:t>170016, г</w:t>
        </w:r>
      </w:smartTag>
      <w:r w:rsidRPr="0049042C">
        <w:rPr>
          <w:rFonts w:ascii="Times New Roman" w:hAnsi="Times New Roman"/>
          <w:bCs/>
        </w:rPr>
        <w:t>. Тверь, Тверская область</w:t>
      </w:r>
      <w:r>
        <w:rPr>
          <w:rFonts w:ascii="Times New Roman" w:hAnsi="Times New Roman"/>
          <w:bCs/>
        </w:rPr>
        <w:t xml:space="preserve"> , </w:t>
      </w:r>
      <w:r w:rsidRPr="0049042C">
        <w:rPr>
          <w:rFonts w:ascii="Times New Roman" w:hAnsi="Times New Roman"/>
          <w:bCs/>
        </w:rPr>
        <w:t>ул. Можайского, д. 74</w:t>
      </w:r>
    </w:p>
    <w:p w:rsidR="00CB1D9D" w:rsidRPr="0049042C" w:rsidRDefault="00CB1D9D" w:rsidP="00CA138A">
      <w:pPr>
        <w:shd w:val="clear" w:color="auto" w:fill="FFFFFF"/>
        <w:spacing w:after="0" w:line="240" w:lineRule="auto"/>
        <w:jc w:val="center"/>
        <w:rPr>
          <w:rFonts w:ascii="Times New Roman" w:hAnsi="Times New Roman"/>
          <w:bCs/>
          <w:spacing w:val="-14"/>
        </w:rPr>
      </w:pPr>
      <w:r w:rsidRPr="0049042C">
        <w:rPr>
          <w:rFonts w:ascii="Times New Roman" w:hAnsi="Times New Roman"/>
          <w:bCs/>
        </w:rPr>
        <w:t>т/ф +7(4822)51-32-65</w:t>
      </w:r>
    </w:p>
    <w:p w:rsidR="00CB1D9D" w:rsidRPr="0049042C" w:rsidRDefault="00CB1D9D" w:rsidP="00CA138A">
      <w:pPr>
        <w:shd w:val="clear" w:color="auto" w:fill="FFFFFF"/>
        <w:spacing w:after="0" w:line="240" w:lineRule="auto"/>
        <w:jc w:val="center"/>
        <w:rPr>
          <w:rFonts w:ascii="Times New Roman" w:hAnsi="Times New Roman"/>
        </w:rPr>
      </w:pPr>
      <w:r w:rsidRPr="0049042C">
        <w:rPr>
          <w:rFonts w:ascii="Times New Roman" w:hAnsi="Times New Roman"/>
          <w:bCs/>
          <w:spacing w:val="-14"/>
          <w:lang w:val="en-US"/>
        </w:rPr>
        <w:t>d</w:t>
      </w:r>
      <w:r w:rsidRPr="0049042C">
        <w:rPr>
          <w:rFonts w:ascii="Times New Roman" w:hAnsi="Times New Roman"/>
          <w:bCs/>
          <w:spacing w:val="-14"/>
        </w:rPr>
        <w:t>-</w:t>
      </w:r>
      <w:r w:rsidRPr="0049042C">
        <w:rPr>
          <w:rFonts w:ascii="Times New Roman" w:hAnsi="Times New Roman"/>
          <w:bCs/>
          <w:spacing w:val="-14"/>
          <w:lang w:val="en-US"/>
        </w:rPr>
        <w:t>s</w:t>
      </w:r>
      <w:r w:rsidRPr="0049042C">
        <w:rPr>
          <w:rFonts w:ascii="Times New Roman" w:hAnsi="Times New Roman"/>
          <w:bCs/>
          <w:spacing w:val="-14"/>
        </w:rPr>
        <w:t>163@</w:t>
      </w:r>
      <w:r w:rsidRPr="0049042C">
        <w:rPr>
          <w:rFonts w:ascii="Times New Roman" w:hAnsi="Times New Roman"/>
          <w:lang w:val="en-US"/>
        </w:rPr>
        <w:t>yandex</w:t>
      </w:r>
      <w:r w:rsidRPr="0049042C">
        <w:rPr>
          <w:rFonts w:ascii="Times New Roman" w:hAnsi="Times New Roman"/>
        </w:rPr>
        <w:t>.</w:t>
      </w:r>
      <w:r w:rsidRPr="0049042C">
        <w:rPr>
          <w:rFonts w:ascii="Times New Roman" w:hAnsi="Times New Roman"/>
          <w:lang w:val="en-US"/>
        </w:rPr>
        <w:t>ru</w:t>
      </w:r>
    </w:p>
    <w:p w:rsidR="00CB1D9D" w:rsidRDefault="00CB1D9D" w:rsidP="00305901">
      <w:pPr>
        <w:pStyle w:val="NoSpacing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1771" w:type="dxa"/>
        <w:tblInd w:w="-1593" w:type="dxa"/>
        <w:tblBorders>
          <w:top w:val="single" w:sz="4" w:space="0" w:color="auto"/>
        </w:tblBorders>
        <w:tblLook w:val="0000"/>
      </w:tblPr>
      <w:tblGrid>
        <w:gridCol w:w="11771"/>
      </w:tblGrid>
      <w:tr w:rsidR="00CB1D9D" w:rsidTr="009833DF">
        <w:trPr>
          <w:trHeight w:val="100"/>
        </w:trPr>
        <w:tc>
          <w:tcPr>
            <w:tcW w:w="11771" w:type="dxa"/>
            <w:tcBorders>
              <w:top w:val="single" w:sz="4" w:space="0" w:color="auto"/>
            </w:tcBorders>
          </w:tcPr>
          <w:p w:rsidR="00CB1D9D" w:rsidRPr="009833DF" w:rsidRDefault="00CB1D9D" w:rsidP="009833DF">
            <w:pPr>
              <w:pStyle w:val="NoSpacing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CB1D9D" w:rsidRPr="00E3133E" w:rsidRDefault="00CB1D9D" w:rsidP="00305901">
      <w:pPr>
        <w:pStyle w:val="NoSpacing"/>
        <w:jc w:val="center"/>
        <w:rPr>
          <w:rFonts w:ascii="Times New Roman" w:hAnsi="Times New Roman"/>
          <w:b/>
          <w:sz w:val="28"/>
          <w:szCs w:val="28"/>
        </w:rPr>
      </w:pPr>
    </w:p>
    <w:p w:rsidR="00CB1D9D" w:rsidRDefault="00CB1D9D" w:rsidP="00D311B1">
      <w:pPr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 w:rsidRPr="00E3133E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CB1D9D" w:rsidRDefault="00CB1D9D" w:rsidP="00C64826">
      <w:pPr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B1D9D" w:rsidRDefault="00CB1D9D" w:rsidP="00C64826">
      <w:pPr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B1D9D" w:rsidRDefault="00CB1D9D" w:rsidP="00C64826">
      <w:pPr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B1D9D" w:rsidRDefault="00CB1D9D" w:rsidP="0009310D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40"/>
          <w:szCs w:val="40"/>
        </w:rPr>
      </w:pPr>
      <w:r>
        <w:rPr>
          <w:rFonts w:ascii="Times New Roman" w:hAnsi="Times New Roman"/>
          <w:b/>
          <w:bCs/>
          <w:sz w:val="40"/>
          <w:szCs w:val="40"/>
        </w:rPr>
        <w:t xml:space="preserve">ПАСПОРТ РАЗВИВАЮЩЕЙ ПРЕДМЕТНО - ПРОСТРАНСТВЕННОЙ СРЕДЫ </w:t>
      </w:r>
    </w:p>
    <w:p w:rsidR="00CB1D9D" w:rsidRDefault="00CB1D9D" w:rsidP="00D311B1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sz w:val="36"/>
          <w:szCs w:val="36"/>
        </w:rPr>
      </w:pPr>
    </w:p>
    <w:p w:rsidR="00CB1D9D" w:rsidRDefault="00CB1D9D" w:rsidP="00C64826">
      <w:pPr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sz w:val="36"/>
          <w:szCs w:val="36"/>
        </w:rPr>
      </w:pPr>
    </w:p>
    <w:p w:rsidR="00CB1D9D" w:rsidRDefault="00CB1D9D" w:rsidP="00C64826">
      <w:pPr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sz w:val="36"/>
          <w:szCs w:val="36"/>
        </w:rPr>
      </w:pPr>
    </w:p>
    <w:p w:rsidR="00CB1D9D" w:rsidRPr="008201A6" w:rsidRDefault="00CB1D9D" w:rsidP="00C64826">
      <w:pPr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sz w:val="44"/>
          <w:szCs w:val="44"/>
        </w:rPr>
      </w:pPr>
      <w:r>
        <w:rPr>
          <w:rFonts w:ascii="Times New Roman" w:hAnsi="Times New Roman"/>
          <w:b/>
          <w:bCs/>
          <w:sz w:val="44"/>
          <w:szCs w:val="44"/>
        </w:rPr>
        <w:t>Подготовительная к школе группа №5</w:t>
      </w:r>
    </w:p>
    <w:p w:rsidR="00CB1D9D" w:rsidRPr="008201A6" w:rsidRDefault="00CB1D9D" w:rsidP="00C64826">
      <w:pPr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sz w:val="44"/>
          <w:szCs w:val="44"/>
        </w:rPr>
      </w:pPr>
      <w:r>
        <w:rPr>
          <w:rFonts w:ascii="Times New Roman" w:hAnsi="Times New Roman"/>
          <w:b/>
          <w:bCs/>
          <w:sz w:val="44"/>
          <w:szCs w:val="44"/>
        </w:rPr>
        <w:t>«Пчёлки</w:t>
      </w:r>
      <w:r w:rsidRPr="008201A6">
        <w:rPr>
          <w:rFonts w:ascii="Times New Roman" w:hAnsi="Times New Roman"/>
          <w:b/>
          <w:bCs/>
          <w:sz w:val="44"/>
          <w:szCs w:val="44"/>
        </w:rPr>
        <w:t>»</w:t>
      </w:r>
    </w:p>
    <w:p w:rsidR="00CB1D9D" w:rsidRDefault="00CB1D9D" w:rsidP="00C64826">
      <w:pPr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sz w:val="36"/>
          <w:szCs w:val="36"/>
        </w:rPr>
      </w:pPr>
    </w:p>
    <w:p w:rsidR="00CB1D9D" w:rsidRDefault="00CB1D9D" w:rsidP="00C64826">
      <w:pPr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sz w:val="36"/>
          <w:szCs w:val="36"/>
        </w:rPr>
      </w:pPr>
      <w:r w:rsidRPr="00DA7E4B">
        <w:rPr>
          <w:rFonts w:ascii="Times New Roman" w:hAnsi="Times New Roman"/>
          <w:b/>
          <w:bCs/>
          <w:sz w:val="36"/>
          <w:szCs w:val="3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0pt;height:160.5pt">
            <v:imagedata r:id="rId7" o:title=""/>
          </v:shape>
        </w:pict>
      </w:r>
    </w:p>
    <w:p w:rsidR="00CB1D9D" w:rsidRDefault="00CB1D9D" w:rsidP="00C64826">
      <w:pPr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sz w:val="36"/>
          <w:szCs w:val="36"/>
        </w:rPr>
      </w:pPr>
    </w:p>
    <w:p w:rsidR="00CB1D9D" w:rsidRDefault="00CB1D9D" w:rsidP="00C64826">
      <w:pPr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sz w:val="36"/>
          <w:szCs w:val="36"/>
        </w:rPr>
      </w:pPr>
    </w:p>
    <w:p w:rsidR="00CB1D9D" w:rsidRDefault="00CB1D9D" w:rsidP="00074EB9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sz w:val="36"/>
          <w:szCs w:val="36"/>
        </w:rPr>
      </w:pPr>
    </w:p>
    <w:p w:rsidR="00CB1D9D" w:rsidRPr="00724623" w:rsidRDefault="00CB1D9D" w:rsidP="00074EB9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6"/>
          <w:szCs w:val="36"/>
        </w:rPr>
        <w:t xml:space="preserve">                                 </w:t>
      </w:r>
      <w:r w:rsidRPr="00724623">
        <w:rPr>
          <w:rFonts w:ascii="Times New Roman" w:hAnsi="Times New Roman"/>
          <w:b/>
          <w:bCs/>
          <w:sz w:val="32"/>
          <w:szCs w:val="32"/>
        </w:rPr>
        <w:t>Пояснительная записка</w:t>
      </w:r>
    </w:p>
    <w:p w:rsidR="00CB1D9D" w:rsidRPr="00724623" w:rsidRDefault="00CB1D9D" w:rsidP="006D6592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D6224F">
        <w:rPr>
          <w:rFonts w:ascii="Times New Roman" w:hAnsi="Times New Roman"/>
          <w:sz w:val="28"/>
          <w:szCs w:val="28"/>
        </w:rPr>
        <w:t>Группа</w:t>
      </w:r>
      <w:r>
        <w:rPr>
          <w:rFonts w:ascii="Times New Roman" w:hAnsi="Times New Roman"/>
          <w:sz w:val="28"/>
          <w:szCs w:val="28"/>
        </w:rPr>
        <w:t xml:space="preserve"> № 1 «Пчёлки» </w:t>
      </w:r>
      <w:r w:rsidRPr="00D6224F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МБДОУ Детский сад № </w:t>
      </w:r>
      <w:smartTag w:uri="urn:schemas-microsoft-com:office:smarttags" w:element="metricconverter">
        <w:smartTagPr>
          <w:attr w:name="ProductID" w:val="2151 г"/>
        </w:smartTagPr>
        <w:r>
          <w:rPr>
            <w:rFonts w:ascii="Times New Roman" w:hAnsi="Times New Roman"/>
            <w:sz w:val="28"/>
            <w:szCs w:val="28"/>
          </w:rPr>
          <w:t xml:space="preserve">163 </w:t>
        </w:r>
        <w:r w:rsidRPr="00724623">
          <w:rPr>
            <w:rFonts w:ascii="Times New Roman" w:hAnsi="Times New Roman"/>
            <w:sz w:val="28"/>
            <w:szCs w:val="28"/>
          </w:rPr>
          <w:t>г</w:t>
        </w:r>
      </w:smartTag>
      <w:r w:rsidRPr="00724623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724623">
        <w:rPr>
          <w:rFonts w:ascii="Times New Roman" w:hAnsi="Times New Roman"/>
          <w:sz w:val="28"/>
          <w:szCs w:val="28"/>
        </w:rPr>
        <w:t>Твери.</w:t>
      </w:r>
    </w:p>
    <w:p w:rsidR="00CB1D9D" w:rsidRPr="00724623" w:rsidRDefault="00CB1D9D" w:rsidP="006D6592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724623">
        <w:rPr>
          <w:rFonts w:ascii="Times New Roman" w:hAnsi="Times New Roman"/>
          <w:sz w:val="28"/>
          <w:szCs w:val="28"/>
        </w:rPr>
        <w:t xml:space="preserve">Центром всей образовательной работы группы является </w:t>
      </w:r>
      <w:r>
        <w:rPr>
          <w:rFonts w:ascii="Times New Roman" w:hAnsi="Times New Roman"/>
          <w:sz w:val="28"/>
          <w:szCs w:val="28"/>
        </w:rPr>
        <w:t xml:space="preserve">развивающая </w:t>
      </w:r>
      <w:r w:rsidRPr="00724623">
        <w:rPr>
          <w:rFonts w:ascii="Times New Roman" w:hAnsi="Times New Roman"/>
          <w:sz w:val="28"/>
          <w:szCs w:val="28"/>
        </w:rPr>
        <w:t>предметно – пространственная среда. Ей принадлежит ведущая роль в укре</w:t>
      </w:r>
      <w:r w:rsidRPr="00724623">
        <w:rPr>
          <w:rFonts w:ascii="Times New Roman" w:hAnsi="Times New Roman"/>
          <w:sz w:val="28"/>
          <w:szCs w:val="28"/>
        </w:rPr>
        <w:t>п</w:t>
      </w:r>
      <w:r w:rsidRPr="00724623">
        <w:rPr>
          <w:rFonts w:ascii="Times New Roman" w:hAnsi="Times New Roman"/>
          <w:sz w:val="28"/>
          <w:szCs w:val="28"/>
        </w:rPr>
        <w:t>лении психофизического здоровья ребенка и его всестороннего развития, а также повышении компетентности родителей в вопросах воспитания и об</w:t>
      </w:r>
      <w:r w:rsidRPr="00724623">
        <w:rPr>
          <w:rFonts w:ascii="Times New Roman" w:hAnsi="Times New Roman"/>
          <w:sz w:val="28"/>
          <w:szCs w:val="28"/>
        </w:rPr>
        <w:t>у</w:t>
      </w:r>
      <w:r w:rsidRPr="00724623">
        <w:rPr>
          <w:rFonts w:ascii="Times New Roman" w:hAnsi="Times New Roman"/>
          <w:sz w:val="28"/>
          <w:szCs w:val="28"/>
        </w:rPr>
        <w:t>чения детей. Группа - это копилка лучших традиций, поэтому задача восп</w:t>
      </w:r>
      <w:r w:rsidRPr="00724623">
        <w:rPr>
          <w:rFonts w:ascii="Times New Roman" w:hAnsi="Times New Roman"/>
          <w:sz w:val="28"/>
          <w:szCs w:val="28"/>
        </w:rPr>
        <w:t>и</w:t>
      </w:r>
      <w:r w:rsidRPr="00724623">
        <w:rPr>
          <w:rFonts w:ascii="Times New Roman" w:hAnsi="Times New Roman"/>
          <w:sz w:val="28"/>
          <w:szCs w:val="28"/>
        </w:rPr>
        <w:t>тателя - сделать накопленный опыт живым, доступным, уметь творчески п</w:t>
      </w:r>
      <w:r w:rsidRPr="00724623">
        <w:rPr>
          <w:rFonts w:ascii="Times New Roman" w:hAnsi="Times New Roman"/>
          <w:sz w:val="28"/>
          <w:szCs w:val="28"/>
        </w:rPr>
        <w:t>е</w:t>
      </w:r>
      <w:r w:rsidRPr="00724623">
        <w:rPr>
          <w:rFonts w:ascii="Times New Roman" w:hAnsi="Times New Roman"/>
          <w:sz w:val="28"/>
          <w:szCs w:val="28"/>
        </w:rPr>
        <w:t>реносить его в работу с детьми, так организовать работу группы, чтобы во</w:t>
      </w:r>
      <w:r w:rsidRPr="00724623">
        <w:rPr>
          <w:rFonts w:ascii="Times New Roman" w:hAnsi="Times New Roman"/>
          <w:sz w:val="28"/>
          <w:szCs w:val="28"/>
        </w:rPr>
        <w:t>с</w:t>
      </w:r>
      <w:r w:rsidRPr="00724623">
        <w:rPr>
          <w:rFonts w:ascii="Times New Roman" w:hAnsi="Times New Roman"/>
          <w:sz w:val="28"/>
          <w:szCs w:val="28"/>
        </w:rPr>
        <w:t xml:space="preserve">питанники чувствовали себя в нем, как у себя дома. </w:t>
      </w:r>
    </w:p>
    <w:p w:rsidR="00CB1D9D" w:rsidRDefault="00CB1D9D" w:rsidP="006D6592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724623">
        <w:rPr>
          <w:rFonts w:ascii="Times New Roman" w:hAnsi="Times New Roman"/>
          <w:sz w:val="28"/>
          <w:szCs w:val="28"/>
        </w:rPr>
        <w:t>Условиями полноценности функционирования группы является его м</w:t>
      </w:r>
      <w:r w:rsidRPr="00724623">
        <w:rPr>
          <w:rFonts w:ascii="Times New Roman" w:hAnsi="Times New Roman"/>
          <w:sz w:val="28"/>
          <w:szCs w:val="28"/>
        </w:rPr>
        <w:t>е</w:t>
      </w:r>
      <w:r w:rsidRPr="00724623">
        <w:rPr>
          <w:rFonts w:ascii="Times New Roman" w:hAnsi="Times New Roman"/>
          <w:sz w:val="28"/>
          <w:szCs w:val="28"/>
        </w:rPr>
        <w:t>тодическое и организационное обеспечение, соответствующее современным требованиям, а также необходимое техническое оснащение и оборудование и пособия, а также игрового материала для детей.</w:t>
      </w:r>
    </w:p>
    <w:p w:rsidR="00CB1D9D" w:rsidRDefault="00CB1D9D" w:rsidP="006D6592">
      <w:pPr>
        <w:spacing w:after="0"/>
        <w:ind w:firstLine="708"/>
        <w:jc w:val="both"/>
        <w:rPr>
          <w:rFonts w:ascii="Times New Roman" w:hAnsi="Times New Roman"/>
          <w:color w:val="C00000"/>
          <w:sz w:val="28"/>
          <w:szCs w:val="28"/>
        </w:rPr>
      </w:pPr>
      <w:r w:rsidRPr="00095FBD">
        <w:rPr>
          <w:rFonts w:ascii="Times New Roman" w:hAnsi="Times New Roman"/>
          <w:sz w:val="28"/>
          <w:szCs w:val="28"/>
        </w:rPr>
        <w:t>Созданием развивающей предметно - пространственной среды и и</w:t>
      </w:r>
      <w:r w:rsidRPr="00095FBD">
        <w:rPr>
          <w:rFonts w:ascii="Times New Roman" w:hAnsi="Times New Roman"/>
          <w:sz w:val="28"/>
          <w:szCs w:val="28"/>
        </w:rPr>
        <w:t>с</w:t>
      </w:r>
      <w:r w:rsidRPr="00095FBD">
        <w:rPr>
          <w:rFonts w:ascii="Times New Roman" w:hAnsi="Times New Roman"/>
          <w:sz w:val="28"/>
          <w:szCs w:val="28"/>
        </w:rPr>
        <w:t>пользование её потенциала для всестороннего развития каждого воспитанн</w:t>
      </w:r>
      <w:r w:rsidRPr="00095FBD">
        <w:rPr>
          <w:rFonts w:ascii="Times New Roman" w:hAnsi="Times New Roman"/>
          <w:sz w:val="28"/>
          <w:szCs w:val="28"/>
        </w:rPr>
        <w:t>и</w:t>
      </w:r>
      <w:r w:rsidRPr="00095FBD">
        <w:rPr>
          <w:rFonts w:ascii="Times New Roman" w:hAnsi="Times New Roman"/>
          <w:sz w:val="28"/>
          <w:szCs w:val="28"/>
        </w:rPr>
        <w:t>ка занимаются два воспитателя группы:</w:t>
      </w:r>
      <w:r w:rsidRPr="00095FBD">
        <w:rPr>
          <w:rFonts w:ascii="Times New Roman" w:hAnsi="Times New Roman"/>
          <w:color w:val="C00000"/>
          <w:sz w:val="28"/>
          <w:szCs w:val="28"/>
        </w:rPr>
        <w:t xml:space="preserve"> </w:t>
      </w:r>
    </w:p>
    <w:p w:rsidR="00CB1D9D" w:rsidRPr="00B132AB" w:rsidRDefault="00CB1D9D" w:rsidP="006D6592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Крылова Любовь Борисовна, стаж работы 26 лет.</w:t>
      </w:r>
    </w:p>
    <w:p w:rsidR="00CB1D9D" w:rsidRPr="00B132AB" w:rsidRDefault="00CB1D9D" w:rsidP="006D6592">
      <w:pPr>
        <w:spacing w:after="0"/>
        <w:jc w:val="both"/>
        <w:rPr>
          <w:rFonts w:ascii="Times New Roman" w:hAnsi="Times New Roman"/>
          <w:color w:val="0D0D0D"/>
          <w:sz w:val="28"/>
          <w:szCs w:val="28"/>
        </w:rPr>
      </w:pPr>
      <w:r w:rsidRPr="00B132AB">
        <w:rPr>
          <w:rFonts w:ascii="Times New Roman" w:hAnsi="Times New Roman"/>
          <w:color w:val="0D0D0D"/>
          <w:sz w:val="28"/>
          <w:szCs w:val="28"/>
        </w:rPr>
        <w:t>П</w:t>
      </w:r>
      <w:r>
        <w:rPr>
          <w:rFonts w:ascii="Times New Roman" w:hAnsi="Times New Roman"/>
          <w:color w:val="0D0D0D"/>
          <w:sz w:val="28"/>
          <w:szCs w:val="28"/>
        </w:rPr>
        <w:t>омощ</w:t>
      </w:r>
      <w:r w:rsidRPr="00B132AB">
        <w:rPr>
          <w:rFonts w:ascii="Times New Roman" w:hAnsi="Times New Roman"/>
          <w:color w:val="0D0D0D"/>
          <w:sz w:val="28"/>
          <w:szCs w:val="28"/>
        </w:rPr>
        <w:t>ник воспитателя</w:t>
      </w:r>
      <w:r>
        <w:rPr>
          <w:rFonts w:ascii="Times New Roman" w:hAnsi="Times New Roman"/>
          <w:color w:val="0D0D0D"/>
          <w:sz w:val="28"/>
          <w:szCs w:val="28"/>
        </w:rPr>
        <w:t>: Корсакова Ольга Викторовна.</w:t>
      </w:r>
    </w:p>
    <w:p w:rsidR="00CB1D9D" w:rsidRPr="007F0598" w:rsidRDefault="00CB1D9D" w:rsidP="006D6592">
      <w:pPr>
        <w:spacing w:after="0"/>
        <w:jc w:val="center"/>
        <w:rPr>
          <w:rFonts w:ascii="Times New Roman" w:hAnsi="Times New Roman"/>
          <w:b/>
          <w:color w:val="0D0D0D"/>
          <w:sz w:val="32"/>
          <w:szCs w:val="32"/>
        </w:rPr>
      </w:pPr>
    </w:p>
    <w:p w:rsidR="00CB1D9D" w:rsidRDefault="00CB1D9D" w:rsidP="006D6592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</w:p>
    <w:p w:rsidR="00CB1D9D" w:rsidRDefault="00CB1D9D" w:rsidP="006D6592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</w:p>
    <w:p w:rsidR="00CB1D9D" w:rsidRDefault="00CB1D9D" w:rsidP="006D6592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</w:p>
    <w:p w:rsidR="00CB1D9D" w:rsidRDefault="00CB1D9D" w:rsidP="006D6592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</w:p>
    <w:p w:rsidR="00CB1D9D" w:rsidRDefault="00CB1D9D" w:rsidP="006D6592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</w:p>
    <w:p w:rsidR="00CB1D9D" w:rsidRDefault="00CB1D9D" w:rsidP="006D6592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</w:p>
    <w:p w:rsidR="00CB1D9D" w:rsidRDefault="00CB1D9D" w:rsidP="006D6592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</w:p>
    <w:p w:rsidR="00CB1D9D" w:rsidRDefault="00CB1D9D" w:rsidP="006D6592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</w:p>
    <w:p w:rsidR="00CB1D9D" w:rsidRDefault="00CB1D9D" w:rsidP="006D6592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</w:p>
    <w:p w:rsidR="00CB1D9D" w:rsidRDefault="00CB1D9D" w:rsidP="006D6592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</w:p>
    <w:p w:rsidR="00CB1D9D" w:rsidRDefault="00CB1D9D" w:rsidP="006D6592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</w:p>
    <w:p w:rsidR="00CB1D9D" w:rsidRDefault="00CB1D9D" w:rsidP="006D6592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</w:p>
    <w:p w:rsidR="00CB1D9D" w:rsidRDefault="00CB1D9D" w:rsidP="006D6592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</w:p>
    <w:p w:rsidR="00CB1D9D" w:rsidRDefault="00CB1D9D" w:rsidP="006D6592">
      <w:pPr>
        <w:spacing w:after="0"/>
        <w:rPr>
          <w:rFonts w:ascii="Times New Roman" w:hAnsi="Times New Roman"/>
          <w:b/>
          <w:sz w:val="32"/>
          <w:szCs w:val="32"/>
        </w:rPr>
      </w:pPr>
    </w:p>
    <w:p w:rsidR="00CB1D9D" w:rsidRDefault="00CB1D9D" w:rsidP="006D6592">
      <w:pPr>
        <w:jc w:val="center"/>
        <w:rPr>
          <w:rFonts w:ascii="Times New Roman" w:hAnsi="Times New Roman"/>
          <w:b/>
          <w:sz w:val="28"/>
        </w:rPr>
      </w:pPr>
    </w:p>
    <w:p w:rsidR="00CB1D9D" w:rsidRDefault="00CB1D9D" w:rsidP="006D6592">
      <w:pPr>
        <w:jc w:val="center"/>
        <w:rPr>
          <w:rFonts w:ascii="Times New Roman" w:hAnsi="Times New Roman"/>
          <w:b/>
          <w:sz w:val="28"/>
        </w:rPr>
      </w:pPr>
    </w:p>
    <w:p w:rsidR="00CB1D9D" w:rsidRPr="001A2FEE" w:rsidRDefault="00CB1D9D" w:rsidP="006D6592">
      <w:pPr>
        <w:jc w:val="center"/>
        <w:rPr>
          <w:rFonts w:ascii="Times New Roman" w:hAnsi="Times New Roman"/>
          <w:b/>
          <w:sz w:val="28"/>
        </w:rPr>
      </w:pPr>
      <w:r w:rsidRPr="001A2FEE">
        <w:rPr>
          <w:rFonts w:ascii="Times New Roman" w:hAnsi="Times New Roman"/>
          <w:b/>
          <w:sz w:val="28"/>
        </w:rPr>
        <w:t>Нормативно - правовая и методическая база построения развивающей предметно -</w:t>
      </w:r>
      <w:r>
        <w:rPr>
          <w:rFonts w:ascii="Times New Roman" w:hAnsi="Times New Roman"/>
          <w:b/>
          <w:sz w:val="28"/>
        </w:rPr>
        <w:t xml:space="preserve"> </w:t>
      </w:r>
      <w:r w:rsidRPr="001A2FEE">
        <w:rPr>
          <w:rFonts w:ascii="Times New Roman" w:hAnsi="Times New Roman"/>
          <w:b/>
          <w:sz w:val="28"/>
        </w:rPr>
        <w:t>пространственной среды группы</w:t>
      </w:r>
    </w:p>
    <w:p w:rsidR="00CB1D9D" w:rsidRPr="00032CAD" w:rsidRDefault="00CB1D9D" w:rsidP="00B700E8">
      <w:pPr>
        <w:numPr>
          <w:ilvl w:val="0"/>
          <w:numId w:val="1"/>
        </w:numPr>
        <w:spacing w:after="0"/>
        <w:jc w:val="both"/>
        <w:rPr>
          <w:rFonts w:ascii="Times New Roman" w:hAnsi="Times New Roman"/>
          <w:sz w:val="28"/>
        </w:rPr>
      </w:pPr>
      <w:bookmarkStart w:id="0" w:name="_Toc321259367"/>
      <w:bookmarkEnd w:id="0"/>
      <w:r w:rsidRPr="00032CAD">
        <w:rPr>
          <w:rFonts w:ascii="Times New Roman" w:hAnsi="Times New Roman"/>
          <w:sz w:val="28"/>
        </w:rPr>
        <w:t xml:space="preserve">Федеральный закон Российской Федерации от 29 декабря </w:t>
      </w:r>
      <w:smartTag w:uri="urn:schemas-microsoft-com:office:smarttags" w:element="metricconverter">
        <w:smartTagPr>
          <w:attr w:name="ProductID" w:val="2151 г"/>
        </w:smartTagPr>
        <w:r w:rsidRPr="00032CAD">
          <w:rPr>
            <w:rFonts w:ascii="Times New Roman" w:hAnsi="Times New Roman"/>
            <w:sz w:val="28"/>
          </w:rPr>
          <w:t>2012 г</w:t>
        </w:r>
      </w:smartTag>
      <w:r w:rsidRPr="00032CAD">
        <w:rPr>
          <w:rFonts w:ascii="Times New Roman" w:hAnsi="Times New Roman"/>
          <w:sz w:val="28"/>
        </w:rPr>
        <w:t>. № 273-ФЗ «О</w:t>
      </w:r>
      <w:r>
        <w:rPr>
          <w:rFonts w:ascii="Times New Roman" w:hAnsi="Times New Roman"/>
          <w:sz w:val="28"/>
        </w:rPr>
        <w:t>б</w:t>
      </w:r>
      <w:r w:rsidRPr="00032CAD">
        <w:rPr>
          <w:rFonts w:ascii="Times New Roman" w:hAnsi="Times New Roman"/>
          <w:sz w:val="28"/>
        </w:rPr>
        <w:t xml:space="preserve"> образовании в Российской Федерации»;</w:t>
      </w:r>
    </w:p>
    <w:p w:rsidR="00CB1D9D" w:rsidRPr="001A2FEE" w:rsidRDefault="00CB1D9D" w:rsidP="00B700E8">
      <w:pPr>
        <w:numPr>
          <w:ilvl w:val="0"/>
          <w:numId w:val="1"/>
        </w:numPr>
        <w:shd w:val="clear" w:color="auto" w:fill="FFFFFF"/>
        <w:tabs>
          <w:tab w:val="left" w:pos="284"/>
        </w:tabs>
        <w:spacing w:after="0"/>
        <w:ind w:left="0" w:firstLine="0"/>
        <w:jc w:val="both"/>
        <w:rPr>
          <w:rFonts w:ascii="Times New Roman" w:hAnsi="Times New Roman"/>
          <w:color w:val="111111"/>
          <w:sz w:val="28"/>
          <w:szCs w:val="28"/>
        </w:rPr>
      </w:pPr>
      <w:r w:rsidRPr="00724623">
        <w:rPr>
          <w:rFonts w:ascii="Times New Roman" w:hAnsi="Times New Roman"/>
          <w:bCs/>
          <w:sz w:val="28"/>
          <w:szCs w:val="28"/>
        </w:rPr>
        <w:t>Федеральный государственный образовательный стандарт дошкольного образования</w:t>
      </w:r>
      <w:r w:rsidRPr="00724623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724623">
        <w:rPr>
          <w:rFonts w:ascii="Times New Roman" w:hAnsi="Times New Roman"/>
          <w:kern w:val="36"/>
          <w:sz w:val="28"/>
          <w:szCs w:val="28"/>
        </w:rPr>
        <w:t>(Приказ Министерства образования и науки Российск</w:t>
      </w:r>
      <w:r>
        <w:rPr>
          <w:rFonts w:ascii="Times New Roman" w:hAnsi="Times New Roman"/>
          <w:kern w:val="36"/>
          <w:sz w:val="28"/>
          <w:szCs w:val="28"/>
        </w:rPr>
        <w:t>ой Фед</w:t>
      </w:r>
      <w:r>
        <w:rPr>
          <w:rFonts w:ascii="Times New Roman" w:hAnsi="Times New Roman"/>
          <w:kern w:val="36"/>
          <w:sz w:val="28"/>
          <w:szCs w:val="28"/>
        </w:rPr>
        <w:t>е</w:t>
      </w:r>
      <w:r>
        <w:rPr>
          <w:rFonts w:ascii="Times New Roman" w:hAnsi="Times New Roman"/>
          <w:kern w:val="36"/>
          <w:sz w:val="28"/>
          <w:szCs w:val="28"/>
        </w:rPr>
        <w:t xml:space="preserve">рации от 17 октября </w:t>
      </w:r>
      <w:smartTag w:uri="urn:schemas-microsoft-com:office:smarttags" w:element="metricconverter">
        <w:smartTagPr>
          <w:attr w:name="ProductID" w:val="2151 г"/>
        </w:smartTagPr>
        <w:r>
          <w:rPr>
            <w:rFonts w:ascii="Times New Roman" w:hAnsi="Times New Roman"/>
            <w:kern w:val="36"/>
            <w:sz w:val="28"/>
            <w:szCs w:val="28"/>
          </w:rPr>
          <w:t>2013</w:t>
        </w:r>
        <w:r w:rsidRPr="00724623">
          <w:rPr>
            <w:rFonts w:ascii="Times New Roman" w:hAnsi="Times New Roman"/>
            <w:kern w:val="36"/>
            <w:sz w:val="28"/>
            <w:szCs w:val="28"/>
          </w:rPr>
          <w:t xml:space="preserve"> г</w:t>
        </w:r>
      </w:smartTag>
      <w:r>
        <w:rPr>
          <w:rFonts w:ascii="Times New Roman" w:hAnsi="Times New Roman"/>
          <w:kern w:val="36"/>
          <w:sz w:val="28"/>
          <w:szCs w:val="28"/>
        </w:rPr>
        <w:t>. №</w:t>
      </w:r>
      <w:r w:rsidRPr="00724623">
        <w:rPr>
          <w:rFonts w:ascii="Times New Roman" w:hAnsi="Times New Roman"/>
          <w:kern w:val="36"/>
          <w:sz w:val="28"/>
          <w:szCs w:val="28"/>
        </w:rPr>
        <w:t xml:space="preserve"> 1155)</w:t>
      </w:r>
      <w:r>
        <w:rPr>
          <w:rFonts w:ascii="Times New Roman" w:hAnsi="Times New Roman"/>
          <w:kern w:val="36"/>
          <w:sz w:val="28"/>
          <w:szCs w:val="28"/>
        </w:rPr>
        <w:t>;</w:t>
      </w:r>
    </w:p>
    <w:p w:rsidR="00CB1D9D" w:rsidRPr="001A2FEE" w:rsidRDefault="00CB1D9D" w:rsidP="00B700E8">
      <w:pPr>
        <w:numPr>
          <w:ilvl w:val="0"/>
          <w:numId w:val="1"/>
        </w:numPr>
        <w:shd w:val="clear" w:color="auto" w:fill="FFFFFF"/>
        <w:tabs>
          <w:tab w:val="left" w:pos="284"/>
        </w:tabs>
        <w:spacing w:after="0"/>
        <w:jc w:val="both"/>
        <w:rPr>
          <w:rFonts w:ascii="Times New Roman" w:hAnsi="Times New Roman"/>
          <w:color w:val="111111"/>
          <w:sz w:val="40"/>
          <w:szCs w:val="28"/>
        </w:rPr>
      </w:pPr>
      <w:r w:rsidRPr="001A2FEE">
        <w:rPr>
          <w:rFonts w:ascii="Times New Roman" w:hAnsi="Times New Roman"/>
          <w:sz w:val="28"/>
          <w:szCs w:val="20"/>
        </w:rPr>
        <w:t>Письмо Минорбнауки России «Комментарии к ФГОС дошкольного обр</w:t>
      </w:r>
      <w:r w:rsidRPr="001A2FEE">
        <w:rPr>
          <w:rFonts w:ascii="Times New Roman" w:hAnsi="Times New Roman"/>
          <w:sz w:val="28"/>
          <w:szCs w:val="20"/>
        </w:rPr>
        <w:t>а</w:t>
      </w:r>
      <w:r w:rsidRPr="001A2FEE">
        <w:rPr>
          <w:rFonts w:ascii="Times New Roman" w:hAnsi="Times New Roman"/>
          <w:sz w:val="28"/>
          <w:szCs w:val="20"/>
        </w:rPr>
        <w:t>зования», № 08-249 от 28.02.2014</w:t>
      </w:r>
      <w:r>
        <w:rPr>
          <w:rFonts w:ascii="Times New Roman" w:hAnsi="Times New Roman"/>
          <w:sz w:val="28"/>
          <w:szCs w:val="20"/>
        </w:rPr>
        <w:t xml:space="preserve"> г;</w:t>
      </w:r>
    </w:p>
    <w:p w:rsidR="00CB1D9D" w:rsidRPr="00032CAD" w:rsidRDefault="00CB1D9D" w:rsidP="00B700E8">
      <w:pPr>
        <w:numPr>
          <w:ilvl w:val="0"/>
          <w:numId w:val="1"/>
        </w:numPr>
        <w:shd w:val="clear" w:color="auto" w:fill="FFFFFF"/>
        <w:tabs>
          <w:tab w:val="left" w:pos="284"/>
        </w:tabs>
        <w:spacing w:after="0"/>
        <w:ind w:left="0" w:firstLine="0"/>
        <w:jc w:val="both"/>
        <w:rPr>
          <w:rFonts w:ascii="Times New Roman" w:hAnsi="Times New Roman"/>
          <w:color w:val="111111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СанПин 2.4.1.3049-13 «</w:t>
      </w:r>
      <w:r w:rsidRPr="00724623">
        <w:rPr>
          <w:rFonts w:ascii="Times New Roman" w:hAnsi="Times New Roman"/>
          <w:sz w:val="28"/>
          <w:szCs w:val="28"/>
        </w:rPr>
        <w:t>Санитарно-эпидемиологические требования к ус</w:t>
      </w:r>
      <w:r w:rsidRPr="00724623">
        <w:rPr>
          <w:rFonts w:ascii="Times New Roman" w:hAnsi="Times New Roman"/>
          <w:sz w:val="28"/>
          <w:szCs w:val="28"/>
        </w:rPr>
        <w:t>т</w:t>
      </w:r>
      <w:r w:rsidRPr="00724623">
        <w:rPr>
          <w:rFonts w:ascii="Times New Roman" w:hAnsi="Times New Roman"/>
          <w:sz w:val="28"/>
          <w:szCs w:val="28"/>
        </w:rPr>
        <w:t>ройству, содержанию и организации режима работы дошколь</w:t>
      </w:r>
      <w:r>
        <w:rPr>
          <w:rFonts w:ascii="Times New Roman" w:hAnsi="Times New Roman"/>
          <w:sz w:val="28"/>
          <w:szCs w:val="28"/>
        </w:rPr>
        <w:t>ных образов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тельных организаций»;</w:t>
      </w:r>
    </w:p>
    <w:p w:rsidR="00CB1D9D" w:rsidRPr="00032CAD" w:rsidRDefault="00CB1D9D" w:rsidP="00B700E8">
      <w:pPr>
        <w:numPr>
          <w:ilvl w:val="0"/>
          <w:numId w:val="1"/>
        </w:numPr>
        <w:spacing w:after="0"/>
        <w:jc w:val="both"/>
        <w:rPr>
          <w:rFonts w:ascii="Times New Roman" w:hAnsi="Times New Roman"/>
          <w:sz w:val="28"/>
        </w:rPr>
      </w:pPr>
      <w:r w:rsidRPr="00032CAD">
        <w:rPr>
          <w:rFonts w:ascii="Times New Roman" w:hAnsi="Times New Roman"/>
          <w:sz w:val="28"/>
        </w:rPr>
        <w:t>Конституция Российской Федерации от 25 декабря 1993 года, с измен</w:t>
      </w:r>
      <w:r w:rsidRPr="00032CAD">
        <w:rPr>
          <w:rFonts w:ascii="Times New Roman" w:hAnsi="Times New Roman"/>
          <w:sz w:val="28"/>
        </w:rPr>
        <w:t>е</w:t>
      </w:r>
      <w:r w:rsidRPr="00032CAD">
        <w:rPr>
          <w:rFonts w:ascii="Times New Roman" w:hAnsi="Times New Roman"/>
          <w:sz w:val="28"/>
        </w:rPr>
        <w:t xml:space="preserve">ниями от 30 декабря 2008 года; </w:t>
      </w:r>
    </w:p>
    <w:p w:rsidR="00CB1D9D" w:rsidRPr="00724623" w:rsidRDefault="00CB1D9D" w:rsidP="00B700E8">
      <w:pPr>
        <w:numPr>
          <w:ilvl w:val="0"/>
          <w:numId w:val="1"/>
        </w:numPr>
        <w:shd w:val="clear" w:color="auto" w:fill="FFFFFF"/>
        <w:tabs>
          <w:tab w:val="left" w:pos="284"/>
        </w:tabs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724623">
        <w:rPr>
          <w:rFonts w:ascii="Times New Roman" w:hAnsi="Times New Roman"/>
          <w:bCs/>
          <w:sz w:val="28"/>
          <w:szCs w:val="28"/>
          <w:shd w:val="clear" w:color="auto" w:fill="FEFFFF"/>
        </w:rPr>
        <w:t>Конвенция о правах ребенка</w:t>
      </w:r>
      <w:r>
        <w:rPr>
          <w:rFonts w:ascii="Times New Roman" w:hAnsi="Times New Roman"/>
          <w:bCs/>
          <w:sz w:val="28"/>
          <w:szCs w:val="28"/>
          <w:shd w:val="clear" w:color="auto" w:fill="FEFFFF"/>
        </w:rPr>
        <w:t>;</w:t>
      </w:r>
    </w:p>
    <w:p w:rsidR="00CB1D9D" w:rsidRDefault="00CB1D9D" w:rsidP="00B700E8">
      <w:pPr>
        <w:numPr>
          <w:ilvl w:val="0"/>
          <w:numId w:val="1"/>
        </w:numPr>
        <w:shd w:val="clear" w:color="auto" w:fill="FFFFFF"/>
        <w:tabs>
          <w:tab w:val="left" w:pos="284"/>
        </w:tabs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В.А.Петровский, Л.П.Стрелкова «</w:t>
      </w:r>
      <w:r w:rsidRPr="00724623">
        <w:rPr>
          <w:rFonts w:ascii="Times New Roman" w:hAnsi="Times New Roman"/>
          <w:sz w:val="28"/>
          <w:szCs w:val="28"/>
        </w:rPr>
        <w:t xml:space="preserve">Концепция построения развивающей среды для организации жизни </w:t>
      </w:r>
      <w:r>
        <w:rPr>
          <w:rFonts w:ascii="Times New Roman" w:hAnsi="Times New Roman"/>
          <w:sz w:val="28"/>
          <w:szCs w:val="28"/>
        </w:rPr>
        <w:t>детей и взрослых в детском саду»;</w:t>
      </w:r>
    </w:p>
    <w:p w:rsidR="00CB1D9D" w:rsidRPr="001A2FEE" w:rsidRDefault="00CB1D9D" w:rsidP="00B700E8">
      <w:pPr>
        <w:numPr>
          <w:ilvl w:val="0"/>
          <w:numId w:val="1"/>
        </w:numPr>
        <w:spacing w:after="0"/>
        <w:jc w:val="both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28"/>
          <w:szCs w:val="24"/>
        </w:rPr>
        <w:t>Программа дошкольного образования «От рождения до школы» под р</w:t>
      </w:r>
      <w:r>
        <w:rPr>
          <w:rFonts w:ascii="Times New Roman" w:hAnsi="Times New Roman"/>
          <w:sz w:val="28"/>
          <w:szCs w:val="24"/>
        </w:rPr>
        <w:t>е</w:t>
      </w:r>
      <w:r>
        <w:rPr>
          <w:rFonts w:ascii="Times New Roman" w:hAnsi="Times New Roman"/>
          <w:sz w:val="28"/>
          <w:szCs w:val="24"/>
        </w:rPr>
        <w:t>дакцией Н.Е. Вераксы, Т.С. Комаровой, М.А. Васильевой.</w:t>
      </w:r>
    </w:p>
    <w:p w:rsidR="00CB1D9D" w:rsidRPr="001A2FEE" w:rsidRDefault="00CB1D9D" w:rsidP="00B700E8">
      <w:pPr>
        <w:numPr>
          <w:ilvl w:val="0"/>
          <w:numId w:val="1"/>
        </w:numPr>
        <w:spacing w:after="0"/>
        <w:jc w:val="both"/>
        <w:rPr>
          <w:rFonts w:ascii="Times New Roman" w:hAnsi="Times New Roman"/>
          <w:sz w:val="28"/>
        </w:rPr>
      </w:pPr>
      <w:r w:rsidRPr="001A2FEE">
        <w:rPr>
          <w:rFonts w:ascii="Times New Roman" w:hAnsi="Times New Roman"/>
          <w:sz w:val="28"/>
        </w:rPr>
        <w:t>Письмо Министерства образования и науки Российской Федерации</w:t>
      </w:r>
      <w:r w:rsidRPr="001A2FEE">
        <w:rPr>
          <w:rFonts w:ascii="Times New Roman" w:hAnsi="Times New Roman"/>
          <w:sz w:val="28"/>
        </w:rPr>
        <w:br/>
        <w:t xml:space="preserve">от 28 февраля </w:t>
      </w:r>
      <w:smartTag w:uri="urn:schemas-microsoft-com:office:smarttags" w:element="metricconverter">
        <w:smartTagPr>
          <w:attr w:name="ProductID" w:val="2151 г"/>
        </w:smartTagPr>
        <w:r w:rsidRPr="001A2FEE">
          <w:rPr>
            <w:rFonts w:ascii="Times New Roman" w:hAnsi="Times New Roman"/>
            <w:sz w:val="28"/>
          </w:rPr>
          <w:t>2014 г</w:t>
        </w:r>
      </w:smartTag>
      <w:r w:rsidRPr="001A2FEE">
        <w:rPr>
          <w:rFonts w:ascii="Times New Roman" w:hAnsi="Times New Roman"/>
          <w:sz w:val="28"/>
        </w:rPr>
        <w:t>. № 08-249 (комментарии к ФГОС дошкольного обр</w:t>
      </w:r>
      <w:r w:rsidRPr="001A2FEE">
        <w:rPr>
          <w:rFonts w:ascii="Times New Roman" w:hAnsi="Times New Roman"/>
          <w:sz w:val="28"/>
        </w:rPr>
        <w:t>а</w:t>
      </w:r>
      <w:r w:rsidRPr="001A2FEE">
        <w:rPr>
          <w:rFonts w:ascii="Times New Roman" w:hAnsi="Times New Roman"/>
          <w:sz w:val="28"/>
        </w:rPr>
        <w:t>зования)</w:t>
      </w:r>
      <w:r>
        <w:rPr>
          <w:rFonts w:ascii="Times New Roman" w:hAnsi="Times New Roman"/>
          <w:sz w:val="28"/>
        </w:rPr>
        <w:t>;</w:t>
      </w:r>
    </w:p>
    <w:p w:rsidR="00CB1D9D" w:rsidRDefault="00CB1D9D" w:rsidP="00B700E8">
      <w:pPr>
        <w:numPr>
          <w:ilvl w:val="0"/>
          <w:numId w:val="1"/>
        </w:numPr>
        <w:spacing w:after="0"/>
        <w:jc w:val="both"/>
        <w:rPr>
          <w:rFonts w:ascii="Times New Roman" w:hAnsi="Times New Roman"/>
          <w:sz w:val="28"/>
        </w:rPr>
      </w:pPr>
      <w:r w:rsidRPr="001A2FEE">
        <w:rPr>
          <w:rFonts w:ascii="Times New Roman" w:hAnsi="Times New Roman"/>
          <w:sz w:val="28"/>
        </w:rPr>
        <w:t>Письмо  Минобрнауки РФ и Департамента государственной политики в сфере общего образования от 13 января 2014 года № 08-10</w:t>
      </w:r>
      <w:r>
        <w:rPr>
          <w:rFonts w:ascii="Times New Roman" w:hAnsi="Times New Roman"/>
          <w:sz w:val="28"/>
        </w:rPr>
        <w:t>;</w:t>
      </w:r>
    </w:p>
    <w:p w:rsidR="00CB1D9D" w:rsidRDefault="00CB1D9D" w:rsidP="00B700E8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Комментарии к ФГОС дошкольного образования Министерства </w:t>
      </w:r>
      <w:r w:rsidRPr="00032CAD">
        <w:rPr>
          <w:rFonts w:ascii="Times New Roman" w:hAnsi="Times New Roman"/>
          <w:sz w:val="28"/>
          <w:szCs w:val="28"/>
        </w:rPr>
        <w:t>образов</w:t>
      </w:r>
      <w:r w:rsidRPr="00032CAD">
        <w:rPr>
          <w:rFonts w:ascii="Times New Roman" w:hAnsi="Times New Roman"/>
          <w:sz w:val="28"/>
          <w:szCs w:val="28"/>
        </w:rPr>
        <w:t>а</w:t>
      </w:r>
      <w:r w:rsidRPr="00032CAD">
        <w:rPr>
          <w:rFonts w:ascii="Times New Roman" w:hAnsi="Times New Roman"/>
          <w:sz w:val="28"/>
          <w:szCs w:val="28"/>
        </w:rPr>
        <w:t>ния и науки Российской Федерации № 08-249 от 28 февраля 2014 года;</w:t>
      </w:r>
    </w:p>
    <w:p w:rsidR="00CB1D9D" w:rsidRPr="00836BD7" w:rsidRDefault="00CB1D9D" w:rsidP="00B700E8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836BD7">
        <w:rPr>
          <w:rFonts w:ascii="Times New Roman" w:hAnsi="Times New Roman"/>
          <w:sz w:val="28"/>
          <w:szCs w:val="28"/>
        </w:rPr>
        <w:t>Приказ Министерства образования и науки Российской Федерации (М</w:t>
      </w:r>
      <w:r w:rsidRPr="00836BD7">
        <w:rPr>
          <w:rFonts w:ascii="Times New Roman" w:hAnsi="Times New Roman"/>
          <w:sz w:val="28"/>
          <w:szCs w:val="28"/>
        </w:rPr>
        <w:t>и</w:t>
      </w:r>
      <w:r w:rsidRPr="00836BD7">
        <w:rPr>
          <w:rFonts w:ascii="Times New Roman" w:hAnsi="Times New Roman"/>
          <w:sz w:val="28"/>
          <w:szCs w:val="28"/>
        </w:rPr>
        <w:t>нобрна</w:t>
      </w:r>
      <w:r>
        <w:rPr>
          <w:rFonts w:ascii="Times New Roman" w:hAnsi="Times New Roman"/>
          <w:sz w:val="28"/>
          <w:szCs w:val="28"/>
        </w:rPr>
        <w:t xml:space="preserve">уки России) от 20 июля </w:t>
      </w:r>
      <w:smartTag w:uri="urn:schemas-microsoft-com:office:smarttags" w:element="metricconverter">
        <w:smartTagPr>
          <w:attr w:name="ProductID" w:val="2151 г"/>
        </w:smartTagPr>
        <w:r>
          <w:rPr>
            <w:rFonts w:ascii="Times New Roman" w:hAnsi="Times New Roman"/>
            <w:sz w:val="28"/>
            <w:szCs w:val="28"/>
          </w:rPr>
          <w:t>2011 г</w:t>
        </w:r>
      </w:smartTag>
      <w:r>
        <w:rPr>
          <w:rFonts w:ascii="Times New Roman" w:hAnsi="Times New Roman"/>
          <w:sz w:val="28"/>
          <w:szCs w:val="28"/>
        </w:rPr>
        <w:t>. №</w:t>
      </w:r>
      <w:r w:rsidRPr="00836BD7">
        <w:rPr>
          <w:rFonts w:ascii="Times New Roman" w:hAnsi="Times New Roman"/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2151 г"/>
        </w:smartTagPr>
        <w:r w:rsidRPr="00836BD7">
          <w:rPr>
            <w:rFonts w:ascii="Times New Roman" w:hAnsi="Times New Roman"/>
            <w:sz w:val="28"/>
            <w:szCs w:val="28"/>
          </w:rPr>
          <w:t>2151 г</w:t>
        </w:r>
      </w:smartTag>
      <w:r w:rsidRPr="00836BD7">
        <w:rPr>
          <w:rFonts w:ascii="Times New Roman" w:hAnsi="Times New Roman"/>
          <w:sz w:val="28"/>
          <w:szCs w:val="28"/>
        </w:rPr>
        <w:t>. Москва</w:t>
      </w:r>
      <w:r>
        <w:rPr>
          <w:rFonts w:ascii="Times New Roman" w:hAnsi="Times New Roman"/>
          <w:sz w:val="28"/>
          <w:szCs w:val="28"/>
        </w:rPr>
        <w:t xml:space="preserve"> «</w:t>
      </w:r>
      <w:r w:rsidRPr="00836BD7">
        <w:rPr>
          <w:rFonts w:ascii="Times New Roman" w:hAnsi="Times New Roman"/>
          <w:sz w:val="28"/>
          <w:szCs w:val="28"/>
        </w:rPr>
        <w:t>Об утверждении федеральных государственных требований к условиям реализации осно</w:t>
      </w:r>
      <w:r w:rsidRPr="00836BD7">
        <w:rPr>
          <w:rFonts w:ascii="Times New Roman" w:hAnsi="Times New Roman"/>
          <w:sz w:val="28"/>
          <w:szCs w:val="28"/>
        </w:rPr>
        <w:t>в</w:t>
      </w:r>
      <w:r w:rsidRPr="00836BD7">
        <w:rPr>
          <w:rFonts w:ascii="Times New Roman" w:hAnsi="Times New Roman"/>
          <w:sz w:val="28"/>
          <w:szCs w:val="28"/>
        </w:rPr>
        <w:t>ной общеобразовательной пр</w:t>
      </w:r>
      <w:r>
        <w:rPr>
          <w:rFonts w:ascii="Times New Roman" w:hAnsi="Times New Roman"/>
          <w:sz w:val="28"/>
          <w:szCs w:val="28"/>
        </w:rPr>
        <w:t>ограммы дошкольного образования».</w:t>
      </w:r>
    </w:p>
    <w:p w:rsidR="00CB1D9D" w:rsidRPr="001A2FEE" w:rsidRDefault="00CB1D9D" w:rsidP="00B700E8">
      <w:pPr>
        <w:numPr>
          <w:ilvl w:val="0"/>
          <w:numId w:val="1"/>
        </w:numPr>
        <w:spacing w:after="0"/>
        <w:jc w:val="both"/>
        <w:rPr>
          <w:rFonts w:ascii="Times New Roman" w:hAnsi="Times New Roman"/>
          <w:sz w:val="28"/>
        </w:rPr>
      </w:pPr>
      <w:r w:rsidRPr="001A2FEE">
        <w:rPr>
          <w:rFonts w:ascii="Times New Roman" w:hAnsi="Times New Roman"/>
          <w:sz w:val="28"/>
        </w:rPr>
        <w:t>Методические рекомендации по предметно-пространственной развива</w:t>
      </w:r>
      <w:r w:rsidRPr="001A2FEE">
        <w:rPr>
          <w:rFonts w:ascii="Times New Roman" w:hAnsi="Times New Roman"/>
          <w:sz w:val="28"/>
        </w:rPr>
        <w:t>ю</w:t>
      </w:r>
      <w:r w:rsidRPr="001A2FEE">
        <w:rPr>
          <w:rFonts w:ascii="Times New Roman" w:hAnsi="Times New Roman"/>
          <w:sz w:val="28"/>
        </w:rPr>
        <w:t>щей среде (ФИРО).</w:t>
      </w:r>
    </w:p>
    <w:p w:rsidR="00CB1D9D" w:rsidRDefault="00CB1D9D" w:rsidP="00B700E8">
      <w:pPr>
        <w:spacing w:after="0"/>
        <w:jc w:val="both"/>
        <w:rPr>
          <w:rFonts w:ascii="Times New Roman" w:hAnsi="Times New Roman"/>
          <w:sz w:val="28"/>
        </w:rPr>
      </w:pPr>
    </w:p>
    <w:p w:rsidR="00CB1D9D" w:rsidRDefault="00CB1D9D" w:rsidP="00B700E8">
      <w:pPr>
        <w:spacing w:after="0"/>
        <w:jc w:val="both"/>
        <w:rPr>
          <w:rFonts w:ascii="Times New Roman" w:hAnsi="Times New Roman"/>
          <w:sz w:val="28"/>
        </w:rPr>
      </w:pPr>
    </w:p>
    <w:p w:rsidR="00CB1D9D" w:rsidRDefault="00CB1D9D" w:rsidP="00B700E8">
      <w:pPr>
        <w:spacing w:after="0"/>
        <w:jc w:val="both"/>
        <w:rPr>
          <w:rFonts w:ascii="Times New Roman" w:hAnsi="Times New Roman"/>
          <w:sz w:val="28"/>
        </w:rPr>
      </w:pPr>
    </w:p>
    <w:p w:rsidR="00CB1D9D" w:rsidRDefault="00CB1D9D" w:rsidP="00B700E8">
      <w:pPr>
        <w:spacing w:after="0"/>
        <w:jc w:val="both"/>
        <w:rPr>
          <w:rFonts w:ascii="Times New Roman" w:hAnsi="Times New Roman"/>
          <w:sz w:val="28"/>
        </w:rPr>
      </w:pPr>
    </w:p>
    <w:p w:rsidR="00CB1D9D" w:rsidRDefault="00CB1D9D" w:rsidP="00B700E8">
      <w:pPr>
        <w:spacing w:after="0"/>
        <w:jc w:val="both"/>
        <w:rPr>
          <w:rFonts w:ascii="Times New Roman" w:hAnsi="Times New Roman"/>
          <w:sz w:val="28"/>
        </w:rPr>
      </w:pPr>
    </w:p>
    <w:p w:rsidR="00CB1D9D" w:rsidRPr="00F5679F" w:rsidRDefault="00CB1D9D" w:rsidP="00B700E8">
      <w:pPr>
        <w:shd w:val="clear" w:color="auto" w:fill="FFFFFF"/>
        <w:tabs>
          <w:tab w:val="left" w:pos="284"/>
        </w:tabs>
        <w:autoSpaceDE w:val="0"/>
        <w:autoSpaceDN w:val="0"/>
        <w:adjustRightInd w:val="0"/>
        <w:spacing w:after="0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  </w:t>
      </w:r>
    </w:p>
    <w:p w:rsidR="00CB1D9D" w:rsidRDefault="00CB1D9D" w:rsidP="00A40EC9">
      <w:pPr>
        <w:shd w:val="clear" w:color="auto" w:fill="FFFFFF"/>
        <w:spacing w:after="0"/>
        <w:jc w:val="center"/>
        <w:rPr>
          <w:rFonts w:ascii="Times New Roman" w:hAnsi="Times New Roman"/>
          <w:b/>
          <w:bCs/>
          <w:sz w:val="32"/>
          <w:szCs w:val="32"/>
        </w:rPr>
      </w:pPr>
      <w:r w:rsidRPr="00095FBD">
        <w:rPr>
          <w:rFonts w:ascii="Times New Roman" w:hAnsi="Times New Roman"/>
          <w:b/>
          <w:bCs/>
          <w:sz w:val="32"/>
          <w:szCs w:val="32"/>
        </w:rPr>
        <w:t>Информационная справка о раздевальной комнате</w:t>
      </w:r>
    </w:p>
    <w:p w:rsidR="00CB1D9D" w:rsidRPr="00CD4356" w:rsidRDefault="00CB1D9D" w:rsidP="00A40EC9">
      <w:pPr>
        <w:spacing w:after="0"/>
        <w:ind w:firstLine="708"/>
        <w:jc w:val="both"/>
        <w:rPr>
          <w:rFonts w:ascii="Times New Roman" w:hAnsi="Times New Roman"/>
          <w:color w:val="C00000"/>
          <w:sz w:val="28"/>
          <w:szCs w:val="28"/>
        </w:rPr>
      </w:pPr>
      <w:r w:rsidRPr="00FD6C49">
        <w:rPr>
          <w:rFonts w:ascii="Times New Roman" w:hAnsi="Times New Roman"/>
          <w:b/>
          <w:bCs/>
          <w:sz w:val="28"/>
          <w:szCs w:val="28"/>
        </w:rPr>
        <w:t>Цель:</w:t>
      </w:r>
      <w:r w:rsidRPr="00FD6C4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Pr="00FD6C49">
        <w:rPr>
          <w:rFonts w:ascii="Times New Roman" w:hAnsi="Times New Roman"/>
          <w:sz w:val="28"/>
          <w:szCs w:val="28"/>
        </w:rPr>
        <w:t xml:space="preserve">спользование </w:t>
      </w:r>
      <w:r>
        <w:rPr>
          <w:rFonts w:ascii="Times New Roman" w:hAnsi="Times New Roman"/>
          <w:sz w:val="28"/>
          <w:szCs w:val="28"/>
        </w:rPr>
        <w:t>развивающей предметно - пространственной среды</w:t>
      </w:r>
      <w:r w:rsidRPr="00FD6C49">
        <w:rPr>
          <w:rFonts w:ascii="Times New Roman" w:hAnsi="Times New Roman"/>
          <w:sz w:val="28"/>
          <w:szCs w:val="28"/>
        </w:rPr>
        <w:t xml:space="preserve"> для информирования родителей 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FD6C49">
        <w:rPr>
          <w:rFonts w:ascii="Times New Roman" w:hAnsi="Times New Roman"/>
          <w:sz w:val="28"/>
          <w:szCs w:val="28"/>
        </w:rPr>
        <w:t>условиями пребывания детей в де</w:t>
      </w:r>
      <w:r w:rsidRPr="00FD6C49">
        <w:rPr>
          <w:rFonts w:ascii="Times New Roman" w:hAnsi="Times New Roman"/>
          <w:sz w:val="28"/>
          <w:szCs w:val="28"/>
        </w:rPr>
        <w:t>т</w:t>
      </w:r>
      <w:r w:rsidRPr="00FD6C49">
        <w:rPr>
          <w:rFonts w:ascii="Times New Roman" w:hAnsi="Times New Roman"/>
          <w:sz w:val="28"/>
          <w:szCs w:val="28"/>
        </w:rPr>
        <w:t>ском саду</w:t>
      </w:r>
      <w:r>
        <w:rPr>
          <w:rFonts w:ascii="Times New Roman" w:hAnsi="Times New Roman"/>
          <w:sz w:val="28"/>
          <w:szCs w:val="28"/>
        </w:rPr>
        <w:t>, осуществление хранения личных детских вещей</w:t>
      </w:r>
      <w:r w:rsidRPr="00FD6C49">
        <w:rPr>
          <w:rFonts w:ascii="Times New Roman" w:hAnsi="Times New Roman"/>
          <w:sz w:val="28"/>
          <w:szCs w:val="28"/>
        </w:rPr>
        <w:t>.</w:t>
      </w:r>
    </w:p>
    <w:p w:rsidR="00CB1D9D" w:rsidRDefault="00CB1D9D" w:rsidP="00A40EC9">
      <w:pPr>
        <w:pStyle w:val="NormalWeb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 w:rsidRPr="007130CD">
        <w:rPr>
          <w:sz w:val="28"/>
          <w:szCs w:val="28"/>
        </w:rPr>
        <w:t xml:space="preserve">Раздевальная оборудована </w:t>
      </w:r>
      <w:r>
        <w:rPr>
          <w:sz w:val="28"/>
          <w:szCs w:val="28"/>
        </w:rPr>
        <w:t xml:space="preserve">индивидуальными </w:t>
      </w:r>
      <w:r w:rsidRPr="007130CD">
        <w:rPr>
          <w:sz w:val="28"/>
          <w:szCs w:val="28"/>
        </w:rPr>
        <w:t>шкафами для хранения верхней одежды детей и персонала. Шкафы для одежды и обуви о</w:t>
      </w:r>
      <w:r>
        <w:rPr>
          <w:sz w:val="28"/>
          <w:szCs w:val="28"/>
        </w:rPr>
        <w:t>борудов</w:t>
      </w:r>
      <w:r>
        <w:rPr>
          <w:sz w:val="28"/>
          <w:szCs w:val="28"/>
        </w:rPr>
        <w:t>а</w:t>
      </w:r>
      <w:r>
        <w:rPr>
          <w:sz w:val="28"/>
          <w:szCs w:val="28"/>
        </w:rPr>
        <w:t>ны</w:t>
      </w:r>
      <w:r w:rsidRPr="007130CD">
        <w:rPr>
          <w:sz w:val="28"/>
          <w:szCs w:val="28"/>
        </w:rPr>
        <w:t xml:space="preserve"> индивидуальными ячейками-полками для головных уборов и крючками для верхней одежды. Каждая и</w:t>
      </w:r>
      <w:r>
        <w:rPr>
          <w:sz w:val="28"/>
          <w:szCs w:val="28"/>
        </w:rPr>
        <w:t>ндивидуальная ячейка маркирована</w:t>
      </w:r>
      <w:r w:rsidRPr="007130CD">
        <w:rPr>
          <w:sz w:val="28"/>
          <w:szCs w:val="28"/>
        </w:rPr>
        <w:t>.</w:t>
      </w:r>
      <w:r>
        <w:rPr>
          <w:sz w:val="28"/>
          <w:szCs w:val="28"/>
        </w:rPr>
        <w:t xml:space="preserve"> В разд</w:t>
      </w:r>
      <w:r>
        <w:rPr>
          <w:sz w:val="28"/>
          <w:szCs w:val="28"/>
        </w:rPr>
        <w:t>е</w:t>
      </w:r>
      <w:r>
        <w:rPr>
          <w:sz w:val="28"/>
          <w:szCs w:val="28"/>
        </w:rPr>
        <w:t>вальной комнате</w:t>
      </w:r>
      <w:r w:rsidRPr="007130CD">
        <w:rPr>
          <w:sz w:val="28"/>
          <w:szCs w:val="28"/>
        </w:rPr>
        <w:t xml:space="preserve"> предусмотрены условия для сушки верхней одежды и обуви детей</w:t>
      </w:r>
      <w:r>
        <w:rPr>
          <w:sz w:val="28"/>
          <w:szCs w:val="28"/>
        </w:rPr>
        <w:t xml:space="preserve"> (имеется батарея, под детскими шкафами проходит отопительная тр</w:t>
      </w:r>
      <w:r>
        <w:rPr>
          <w:sz w:val="28"/>
          <w:szCs w:val="28"/>
        </w:rPr>
        <w:t>у</w:t>
      </w:r>
      <w:r>
        <w:rPr>
          <w:sz w:val="28"/>
          <w:szCs w:val="28"/>
        </w:rPr>
        <w:t>ба)</w:t>
      </w:r>
      <w:r w:rsidRPr="007130CD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7130CD">
        <w:rPr>
          <w:sz w:val="28"/>
          <w:szCs w:val="28"/>
        </w:rPr>
        <w:t>В</w:t>
      </w:r>
      <w:r>
        <w:rPr>
          <w:sz w:val="28"/>
          <w:szCs w:val="28"/>
        </w:rPr>
        <w:t xml:space="preserve"> тамбуре</w:t>
      </w:r>
      <w:r w:rsidRPr="007130CD">
        <w:rPr>
          <w:sz w:val="28"/>
          <w:szCs w:val="28"/>
        </w:rPr>
        <w:t xml:space="preserve"> </w:t>
      </w:r>
      <w:r>
        <w:rPr>
          <w:sz w:val="28"/>
          <w:szCs w:val="28"/>
        </w:rPr>
        <w:t>имеется место</w:t>
      </w:r>
      <w:r w:rsidRPr="007130CD">
        <w:rPr>
          <w:sz w:val="28"/>
          <w:szCs w:val="28"/>
        </w:rPr>
        <w:t xml:space="preserve"> для </w:t>
      </w:r>
      <w:r>
        <w:rPr>
          <w:sz w:val="28"/>
          <w:szCs w:val="28"/>
        </w:rPr>
        <w:t xml:space="preserve">хранения </w:t>
      </w:r>
      <w:r w:rsidRPr="007130CD">
        <w:rPr>
          <w:sz w:val="28"/>
          <w:szCs w:val="28"/>
        </w:rPr>
        <w:t>игрушек, используемых на пр</w:t>
      </w:r>
      <w:r w:rsidRPr="007130CD">
        <w:rPr>
          <w:sz w:val="28"/>
          <w:szCs w:val="28"/>
        </w:rPr>
        <w:t>о</w:t>
      </w:r>
      <w:r w:rsidRPr="007130CD">
        <w:rPr>
          <w:sz w:val="28"/>
          <w:szCs w:val="28"/>
        </w:rPr>
        <w:t>гулке.</w:t>
      </w:r>
    </w:p>
    <w:p w:rsidR="00CB1D9D" w:rsidRDefault="00CB1D9D" w:rsidP="00A40EC9">
      <w:pPr>
        <w:pStyle w:val="NormalWeb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noProof/>
        </w:rPr>
        <w:pict>
          <v:shape id="Рисунок 9" o:spid="_x0000_s1026" type="#_x0000_t75" style="position:absolute;left:0;text-align:left;margin-left:194.7pt;margin-top:50.75pt;width:104.35pt;height:94.5pt;z-index:251652608;visibility:visible" wrapcoords="-155 0 -155 21429 21600 21429 21600 0 -155 0">
            <v:imagedata r:id="rId8" o:title=""/>
            <w10:wrap type="through"/>
          </v:shape>
        </w:pict>
      </w:r>
      <w:r>
        <w:rPr>
          <w:noProof/>
        </w:rPr>
        <w:pict>
          <v:shape id="Рисунок 5" o:spid="_x0000_s1027" type="#_x0000_t75" style="position:absolute;left:0;text-align:left;margin-left:310.55pt;margin-top:50.75pt;width:168.2pt;height:94.5pt;z-index:-251656704;visibility:visible" wrapcoords="-96 0 -96 21429 21600 21429 21600 0 -96 0">
            <v:imagedata r:id="rId9" o:title=""/>
            <w10:wrap type="tight"/>
          </v:shape>
        </w:pict>
      </w:r>
      <w:r>
        <w:rPr>
          <w:sz w:val="28"/>
          <w:szCs w:val="28"/>
        </w:rPr>
        <w:tab/>
        <w:t>Так же имеются информационные стенды для ознакомления родителей с жизнью в группе, стенды для детских работ, меню, папки – передвижки.</w:t>
      </w:r>
    </w:p>
    <w:p w:rsidR="00CB1D9D" w:rsidRPr="003C6170" w:rsidRDefault="00CB1D9D" w:rsidP="003C6170">
      <w:pPr>
        <w:pStyle w:val="NormalWeb"/>
        <w:shd w:val="clear" w:color="auto" w:fill="FFFFFF"/>
        <w:spacing w:before="0" w:beforeAutospacing="0" w:after="0" w:afterAutospacing="0" w:line="276" w:lineRule="auto"/>
        <w:jc w:val="both"/>
        <w:rPr>
          <w:b/>
          <w:bCs/>
          <w:sz w:val="32"/>
          <w:szCs w:val="32"/>
        </w:rPr>
      </w:pPr>
      <w:r>
        <w:rPr>
          <w:noProof/>
        </w:rPr>
        <w:pict>
          <v:shape id="Рисунок 4" o:spid="_x0000_s1028" type="#_x0000_t75" style="position:absolute;left:0;text-align:left;margin-left:-.3pt;margin-top:10.7pt;width:183pt;height:102.8pt;z-index:-251657728;visibility:visible" wrapcoords="-89 0 -89 21442 21600 21442 21600 0 -89 0">
            <v:imagedata r:id="rId10" o:title=""/>
            <w10:wrap type="tight"/>
          </v:shape>
        </w:pict>
      </w:r>
    </w:p>
    <w:p w:rsidR="00CB1D9D" w:rsidRDefault="00CB1D9D" w:rsidP="00B86F1C">
      <w:pPr>
        <w:shd w:val="clear" w:color="auto" w:fill="FFFFFF"/>
        <w:spacing w:before="120" w:after="12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  <w:r w:rsidRPr="00245263">
        <w:rPr>
          <w:rFonts w:ascii="Times New Roman" w:hAnsi="Times New Roman"/>
          <w:b/>
          <w:bCs/>
          <w:sz w:val="32"/>
          <w:szCs w:val="32"/>
        </w:rPr>
        <w:t xml:space="preserve">Анализ создания условий в группе в соответствии с </w:t>
      </w:r>
      <w:r>
        <w:rPr>
          <w:rFonts w:ascii="Times New Roman" w:hAnsi="Times New Roman"/>
          <w:b/>
          <w:bCs/>
          <w:sz w:val="32"/>
          <w:szCs w:val="32"/>
        </w:rPr>
        <w:t>ФГОС ДО</w:t>
      </w:r>
      <w:r w:rsidRPr="00245263">
        <w:rPr>
          <w:rFonts w:ascii="Times New Roman" w:hAnsi="Times New Roman"/>
          <w:b/>
          <w:bCs/>
          <w:sz w:val="32"/>
          <w:szCs w:val="32"/>
        </w:rPr>
        <w:t xml:space="preserve"> </w:t>
      </w:r>
      <w:r>
        <w:rPr>
          <w:rFonts w:ascii="Times New Roman" w:hAnsi="Times New Roman"/>
          <w:b/>
          <w:bCs/>
          <w:sz w:val="32"/>
          <w:szCs w:val="32"/>
        </w:rPr>
        <w:t xml:space="preserve">МОДУЛЬ ИГРОВАЯ </w:t>
      </w:r>
    </w:p>
    <w:p w:rsidR="00CB1D9D" w:rsidRDefault="00CB1D9D" w:rsidP="00EB5C69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pict>
          <v:shape id="Рисунок 14" o:spid="_x0000_s1029" type="#_x0000_t75" style="position:absolute;left:0;text-align:left;margin-left:264.45pt;margin-top:32.1pt;width:202.45pt;height:113.7pt;z-index:-251648512;visibility:visible" wrapcoords="-80 0 -80 21458 21600 21458 21600 0 -80 0">
            <v:imagedata r:id="rId11" o:title=""/>
            <w10:wrap type="tight"/>
          </v:shape>
        </w:pict>
      </w:r>
      <w:r w:rsidRPr="00964E80">
        <w:rPr>
          <w:rFonts w:ascii="Times New Roman" w:hAnsi="Times New Roman"/>
          <w:b/>
          <w:sz w:val="28"/>
          <w:szCs w:val="28"/>
        </w:rPr>
        <w:t>Речевое развитие</w:t>
      </w:r>
      <w:r w:rsidRPr="0024526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младшего</w:t>
      </w:r>
      <w:r w:rsidRPr="00B81080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245263">
        <w:rPr>
          <w:rFonts w:ascii="Times New Roman" w:hAnsi="Times New Roman"/>
          <w:sz w:val="28"/>
          <w:szCs w:val="28"/>
        </w:rPr>
        <w:t xml:space="preserve">дошкольника включает </w:t>
      </w:r>
      <w:r>
        <w:rPr>
          <w:rFonts w:ascii="Times New Roman" w:hAnsi="Times New Roman"/>
          <w:sz w:val="28"/>
          <w:szCs w:val="28"/>
        </w:rPr>
        <w:t>развитие произнос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тельной стороны речи</w:t>
      </w:r>
      <w:r w:rsidRPr="00245263">
        <w:rPr>
          <w:rFonts w:ascii="Times New Roman" w:hAnsi="Times New Roman"/>
          <w:sz w:val="28"/>
          <w:szCs w:val="28"/>
        </w:rPr>
        <w:t xml:space="preserve">; </w:t>
      </w:r>
      <w:r>
        <w:rPr>
          <w:rFonts w:ascii="Times New Roman" w:hAnsi="Times New Roman"/>
          <w:sz w:val="28"/>
          <w:szCs w:val="28"/>
        </w:rPr>
        <w:t>активизацию</w:t>
      </w:r>
      <w:r w:rsidRPr="00245263">
        <w:rPr>
          <w:rFonts w:ascii="Times New Roman" w:hAnsi="Times New Roman"/>
          <w:sz w:val="28"/>
          <w:szCs w:val="28"/>
        </w:rPr>
        <w:t xml:space="preserve"> словаря; развитие звуковой и интонац</w:t>
      </w:r>
      <w:r w:rsidRPr="00245263">
        <w:rPr>
          <w:rFonts w:ascii="Times New Roman" w:hAnsi="Times New Roman"/>
          <w:sz w:val="28"/>
          <w:szCs w:val="28"/>
        </w:rPr>
        <w:t>и</w:t>
      </w:r>
      <w:r w:rsidRPr="00245263">
        <w:rPr>
          <w:rFonts w:ascii="Times New Roman" w:hAnsi="Times New Roman"/>
          <w:sz w:val="28"/>
          <w:szCs w:val="28"/>
        </w:rPr>
        <w:t>онной культуры речи, фонематического слуха; знакомство с книжной кул</w:t>
      </w:r>
      <w:r w:rsidRPr="00245263">
        <w:rPr>
          <w:rFonts w:ascii="Times New Roman" w:hAnsi="Times New Roman"/>
          <w:sz w:val="28"/>
          <w:szCs w:val="28"/>
        </w:rPr>
        <w:t>ь</w:t>
      </w:r>
      <w:r w:rsidRPr="00245263">
        <w:rPr>
          <w:rFonts w:ascii="Times New Roman" w:hAnsi="Times New Roman"/>
          <w:sz w:val="28"/>
          <w:szCs w:val="28"/>
        </w:rPr>
        <w:t>турой, детской литературой, понимание на слух текстов различных жанров детской литературы</w:t>
      </w:r>
      <w:r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8"/>
          <w:szCs w:val="28"/>
        </w:rPr>
        <w:t>Этому способствуют предметные и сюжетные картинки, пособия для развития речевого дыхания, дидактические игры, расположенные в различных местах групповой комн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ты. </w:t>
      </w:r>
    </w:p>
    <w:p w:rsidR="00CB1D9D" w:rsidRPr="00B86F1C" w:rsidRDefault="00CB1D9D" w:rsidP="00EB5C69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 w:rsidRPr="00BC1A96">
        <w:rPr>
          <w:rFonts w:ascii="Times New Roman" w:hAnsi="Times New Roman"/>
          <w:sz w:val="28"/>
          <w:szCs w:val="28"/>
        </w:rPr>
        <w:t>Большое значение уделяется развитию мелкой моторики. Для этого испол</w:t>
      </w:r>
      <w:r w:rsidRPr="00BC1A96">
        <w:rPr>
          <w:rFonts w:ascii="Times New Roman" w:hAnsi="Times New Roman"/>
          <w:sz w:val="28"/>
          <w:szCs w:val="28"/>
        </w:rPr>
        <w:t>ь</w:t>
      </w:r>
      <w:r w:rsidRPr="00BC1A96">
        <w:rPr>
          <w:rFonts w:ascii="Times New Roman" w:hAnsi="Times New Roman"/>
          <w:sz w:val="28"/>
          <w:szCs w:val="28"/>
        </w:rPr>
        <w:t>зуются вкладыши, шнуровки,</w:t>
      </w:r>
      <w:r>
        <w:rPr>
          <w:rFonts w:ascii="Times New Roman" w:hAnsi="Times New Roman"/>
          <w:sz w:val="28"/>
          <w:szCs w:val="28"/>
        </w:rPr>
        <w:t xml:space="preserve"> мозаики, пазлы, </w:t>
      </w:r>
      <w:r w:rsidRPr="00BC1A96">
        <w:rPr>
          <w:rFonts w:ascii="Times New Roman" w:hAnsi="Times New Roman"/>
          <w:sz w:val="28"/>
          <w:szCs w:val="28"/>
        </w:rPr>
        <w:t>дидактические игры.</w:t>
      </w:r>
    </w:p>
    <w:p w:rsidR="00CB1D9D" w:rsidRDefault="00CB1D9D" w:rsidP="00EB5C69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pict>
          <v:shape id="Рисунок 7" o:spid="_x0000_s1030" type="#_x0000_t75" style="position:absolute;left:0;text-align:left;margin-left:267.45pt;margin-top:72.3pt;width:88.5pt;height:157.55pt;z-index:-251664896;visibility:visible" wrapcoords="-183 0 -183 21497 21600 21497 21600 0 -183 0">
            <v:imagedata r:id="rId12" o:title=""/>
            <w10:wrap type="tight"/>
          </v:shape>
        </w:pict>
      </w:r>
      <w:r>
        <w:rPr>
          <w:noProof/>
        </w:rPr>
        <w:pict>
          <v:shape id="Рисунок 35" o:spid="_x0000_s1031" type="#_x0000_t75" style="position:absolute;left:0;text-align:left;margin-left:366.4pt;margin-top:72.3pt;width:100.75pt;height:157.55pt;z-index:251649536;visibility:visible" wrapcoords="-161 0 -161 21497 21600 21497 21600 0 -161 0">
            <v:imagedata r:id="rId13" o:title=""/>
            <w10:wrap type="through"/>
          </v:shape>
        </w:pict>
      </w:r>
      <w:r>
        <w:rPr>
          <w:noProof/>
        </w:rPr>
        <w:pict>
          <v:shape id="Рисунок 33" o:spid="_x0000_s1032" type="#_x0000_t75" style="position:absolute;left:0;text-align:left;margin-left:309.45pt;margin-top:-21.45pt;width:151.5pt;height:85.05pt;z-index:-251668992;visibility:visible" wrapcoords="-107 0 -107 21409 21600 21409 21600 0 -107 0">
            <v:imagedata r:id="rId14" o:title=""/>
            <w10:wrap type="tight"/>
          </v:shape>
        </w:pict>
      </w:r>
      <w:r>
        <w:rPr>
          <w:noProof/>
        </w:rPr>
        <w:pict>
          <v:shape id="Рисунок 11" o:spid="_x0000_s1033" type="#_x0000_t75" style="position:absolute;left:0;text-align:left;margin-left:154.25pt;margin-top:-21.4pt;width:150.7pt;height:84.65pt;z-index:-251652608;visibility:visible" wrapcoords="-107 0 -107 21409 21600 21409 21600 0 -107 0">
            <v:imagedata r:id="rId15" o:title=""/>
            <w10:wrap type="tight"/>
          </v:shape>
        </w:pict>
      </w:r>
      <w:r>
        <w:rPr>
          <w:noProof/>
        </w:rPr>
        <w:pict>
          <v:shape id="Рисунок 8" o:spid="_x0000_s1034" type="#_x0000_t75" style="position:absolute;left:0;text-align:left;margin-left:-.3pt;margin-top:-21.45pt;width:150pt;height:84.2pt;z-index:-251658752;visibility:visible" wrapcoords="-108 0 -108 21407 21600 21407 21600 0 -108 0">
            <v:imagedata r:id="rId16" o:title=""/>
            <w10:wrap type="tight"/>
          </v:shape>
        </w:pict>
      </w:r>
      <w:r>
        <w:rPr>
          <w:rFonts w:ascii="Times New Roman" w:hAnsi="Times New Roman"/>
          <w:b/>
          <w:sz w:val="28"/>
          <w:szCs w:val="28"/>
        </w:rPr>
        <w:t xml:space="preserve">Познавательное развитие – </w:t>
      </w:r>
      <w:r>
        <w:rPr>
          <w:rFonts w:ascii="Times New Roman" w:hAnsi="Times New Roman"/>
          <w:sz w:val="28"/>
          <w:szCs w:val="28"/>
        </w:rPr>
        <w:t>предметно-пространственная среда пополняется и создается в процессе работы над тематикой, в результате разных видов 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знавательной деятельности.  </w:t>
      </w:r>
    </w:p>
    <w:p w:rsidR="00CB1D9D" w:rsidRDefault="00CB1D9D" w:rsidP="00951430">
      <w:pPr>
        <w:shd w:val="clear" w:color="auto" w:fill="FFFFFF"/>
        <w:spacing w:before="240" w:after="24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</w:p>
    <w:p w:rsidR="00CB1D9D" w:rsidRPr="008C11A9" w:rsidRDefault="00CB1D9D" w:rsidP="008C11A9">
      <w:pPr>
        <w:shd w:val="clear" w:color="auto" w:fill="FFFFFF"/>
        <w:spacing w:before="240" w:after="240" w:line="360" w:lineRule="auto"/>
        <w:rPr>
          <w:rFonts w:ascii="Times New Roman" w:hAnsi="Times New Roman"/>
          <w:sz w:val="28"/>
          <w:szCs w:val="28"/>
        </w:rPr>
      </w:pPr>
    </w:p>
    <w:p w:rsidR="00CB1D9D" w:rsidRDefault="00CB1D9D" w:rsidP="00D304B1">
      <w:pPr>
        <w:shd w:val="clear" w:color="auto" w:fill="FFFFFF"/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pict>
          <v:shape id="Рисунок 39" o:spid="_x0000_s1035" type="#_x0000_t75" style="position:absolute;left:0;text-align:left;margin-left:114pt;margin-top:155.7pt;width:213.75pt;height:120.05pt;z-index:251650560;visibility:visible" wrapcoords="-76 0 -76 21465 21600 21465 21600 0 -76 0">
            <v:imagedata r:id="rId17" o:title=""/>
            <w10:wrap type="through"/>
          </v:shape>
        </w:pict>
      </w:r>
      <w:r>
        <w:rPr>
          <w:noProof/>
        </w:rPr>
        <w:pict>
          <v:shape id="Рисунок 40" o:spid="_x0000_s1036" type="#_x0000_t75" style="position:absolute;left:0;text-align:left;margin-left:331.6pt;margin-top:115.1pt;width:129.65pt;height:167.7pt;z-index:251648512;visibility:visible" wrapcoords="-125 0 -125 21504 21600 21504 21600 0 -125 0">
            <v:imagedata r:id="rId18" o:title=""/>
            <w10:wrap type="through"/>
          </v:shape>
        </w:pict>
      </w:r>
      <w:r w:rsidRPr="002D3EF2">
        <w:rPr>
          <w:rFonts w:ascii="Times New Roman" w:hAnsi="Times New Roman"/>
          <w:b/>
          <w:sz w:val="28"/>
          <w:szCs w:val="28"/>
        </w:rPr>
        <w:t>Социально-коммуникативное</w:t>
      </w:r>
      <w:r w:rsidRPr="00125F7B">
        <w:rPr>
          <w:rFonts w:ascii="Times New Roman" w:hAnsi="Times New Roman"/>
          <w:sz w:val="28"/>
          <w:szCs w:val="28"/>
        </w:rPr>
        <w:t xml:space="preserve"> развитие </w:t>
      </w:r>
      <w:r>
        <w:rPr>
          <w:rFonts w:ascii="Times New Roman" w:hAnsi="Times New Roman"/>
          <w:sz w:val="28"/>
          <w:szCs w:val="28"/>
        </w:rPr>
        <w:t xml:space="preserve"> дошкольника </w:t>
      </w:r>
      <w:r w:rsidRPr="00125F7B">
        <w:rPr>
          <w:rFonts w:ascii="Times New Roman" w:hAnsi="Times New Roman"/>
          <w:sz w:val="28"/>
          <w:szCs w:val="28"/>
        </w:rPr>
        <w:t>направлено на усвоение норм и ценностей, принятых в общес</w:t>
      </w:r>
      <w:r w:rsidRPr="00125F7B">
        <w:rPr>
          <w:rFonts w:ascii="Times New Roman" w:hAnsi="Times New Roman"/>
          <w:sz w:val="28"/>
          <w:szCs w:val="28"/>
        </w:rPr>
        <w:t>т</w:t>
      </w:r>
      <w:r w:rsidRPr="00125F7B">
        <w:rPr>
          <w:rFonts w:ascii="Times New Roman" w:hAnsi="Times New Roman"/>
          <w:sz w:val="28"/>
          <w:szCs w:val="28"/>
        </w:rPr>
        <w:t>ве, включая моральные и нравственные ценности; развитие общения и вза</w:t>
      </w:r>
      <w:r w:rsidRPr="00125F7B">
        <w:rPr>
          <w:rFonts w:ascii="Times New Roman" w:hAnsi="Times New Roman"/>
          <w:sz w:val="28"/>
          <w:szCs w:val="28"/>
        </w:rPr>
        <w:t>и</w:t>
      </w:r>
      <w:r w:rsidRPr="00125F7B">
        <w:rPr>
          <w:rFonts w:ascii="Times New Roman" w:hAnsi="Times New Roman"/>
          <w:sz w:val="28"/>
          <w:szCs w:val="28"/>
        </w:rPr>
        <w:t>модействия ребенка со взрослыми и сверстниками; становление самосто</w:t>
      </w:r>
      <w:r w:rsidRPr="00125F7B">
        <w:rPr>
          <w:rFonts w:ascii="Times New Roman" w:hAnsi="Times New Roman"/>
          <w:sz w:val="28"/>
          <w:szCs w:val="28"/>
        </w:rPr>
        <w:t>я</w:t>
      </w:r>
      <w:r w:rsidRPr="00125F7B">
        <w:rPr>
          <w:rFonts w:ascii="Times New Roman" w:hAnsi="Times New Roman"/>
          <w:sz w:val="28"/>
          <w:szCs w:val="28"/>
        </w:rPr>
        <w:t xml:space="preserve">тельности, </w:t>
      </w:r>
      <w:r>
        <w:rPr>
          <w:rFonts w:ascii="Times New Roman" w:hAnsi="Times New Roman"/>
          <w:sz w:val="28"/>
          <w:szCs w:val="28"/>
        </w:rPr>
        <w:t>развитие</w:t>
      </w:r>
      <w:r w:rsidRPr="00125F7B">
        <w:rPr>
          <w:rFonts w:ascii="Times New Roman" w:hAnsi="Times New Roman"/>
          <w:sz w:val="28"/>
          <w:szCs w:val="28"/>
        </w:rPr>
        <w:t xml:space="preserve"> эмоциональной отзывчивости, сопереживания, форм</w:t>
      </w:r>
      <w:r w:rsidRPr="00125F7B">
        <w:rPr>
          <w:rFonts w:ascii="Times New Roman" w:hAnsi="Times New Roman"/>
          <w:sz w:val="28"/>
          <w:szCs w:val="28"/>
        </w:rPr>
        <w:t>и</w:t>
      </w:r>
      <w:r w:rsidRPr="00125F7B">
        <w:rPr>
          <w:rFonts w:ascii="Times New Roman" w:hAnsi="Times New Roman"/>
          <w:sz w:val="28"/>
          <w:szCs w:val="28"/>
        </w:rPr>
        <w:t>рование готовности к совместной деятельности со сверстниками, формир</w:t>
      </w:r>
      <w:r w:rsidRPr="00125F7B">
        <w:rPr>
          <w:rFonts w:ascii="Times New Roman" w:hAnsi="Times New Roman"/>
          <w:sz w:val="28"/>
          <w:szCs w:val="28"/>
        </w:rPr>
        <w:t>о</w:t>
      </w:r>
      <w:r w:rsidRPr="00125F7B">
        <w:rPr>
          <w:rFonts w:ascii="Times New Roman" w:hAnsi="Times New Roman"/>
          <w:sz w:val="28"/>
          <w:szCs w:val="28"/>
        </w:rPr>
        <w:t>вание уважительного отношения и чувства принадлежности к своей семье и к сообществу детей и взрослых; формирование позитивных установок к различным видам труда и творчества; формирование основ безопасного поведения в быту, социуме, природе.</w:t>
      </w:r>
    </w:p>
    <w:p w:rsidR="00CB1D9D" w:rsidRDefault="00CB1D9D" w:rsidP="00D304B1">
      <w:pPr>
        <w:shd w:val="clear" w:color="auto" w:fill="FFFFFF"/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pict>
          <v:shape id="Рисунок 36" o:spid="_x0000_s1037" type="#_x0000_t75" style="position:absolute;left:0;text-align:left;margin-left:309.45pt;margin-top:97.95pt;width:145.25pt;height:97.2pt;z-index:251664896;visibility:visible" wrapcoords="-111 0 -111 21434 21600 21434 21600 0 -111 0">
            <v:imagedata r:id="rId19" o:title=""/>
            <w10:wrap type="through"/>
          </v:shape>
        </w:pict>
      </w:r>
      <w:r>
        <w:rPr>
          <w:noProof/>
        </w:rPr>
        <w:pict>
          <v:shape id="Рисунок 38" o:spid="_x0000_s1038" type="#_x0000_t75" style="position:absolute;left:0;text-align:left;margin-left:163.95pt;margin-top:97.95pt;width:133.5pt;height:95.9pt;z-index:251666944;visibility:visible" wrapcoords="-121 0 -121 21431 21600 21431 21600 0 -121 0">
            <v:imagedata r:id="rId20" o:title=""/>
            <w10:wrap type="through"/>
          </v:shape>
        </w:pict>
      </w:r>
      <w:r>
        <w:rPr>
          <w:noProof/>
        </w:rPr>
        <w:pict>
          <v:shape id="Рисунок 12" o:spid="_x0000_s1039" type="#_x0000_t75" style="position:absolute;left:0;text-align:left;margin-left:-13.9pt;margin-top:97.95pt;width:168.1pt;height:94.35pt;z-index:-251653632;visibility:visible" wrapcoords="-96 0 -96 21429 21600 21429 21600 0 -96 0">
            <v:imagedata r:id="rId21" o:title=""/>
            <w10:wrap type="tight"/>
          </v:shape>
        </w:pict>
      </w:r>
      <w:r>
        <w:rPr>
          <w:rFonts w:ascii="Times New Roman" w:hAnsi="Times New Roman"/>
          <w:sz w:val="28"/>
          <w:szCs w:val="28"/>
        </w:rPr>
        <w:t>При создании игровой среды учитываем возрастные возможности во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питанников, интересы и наклонности мальчиков и девочек. Наблюдения за играми детей показывают, что мальчики любят играть с конструкторами «Лего», крупными мягкими модулями, строительными наборами, машинами, а девочки охотнее играют в куклы, «ходят по магазинам» и. д.</w:t>
      </w:r>
    </w:p>
    <w:p w:rsidR="00CB1D9D" w:rsidRDefault="00CB1D9D" w:rsidP="00161AE6">
      <w:pPr>
        <w:shd w:val="clear" w:color="auto" w:fill="FFFFFF"/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pict>
          <v:shape id="Рисунок 6" o:spid="_x0000_s1040" type="#_x0000_t75" style="position:absolute;left:0;text-align:left;margin-left:367.95pt;margin-top:1.05pt;width:89.75pt;height:159.75pt;z-index:-251655680;visibility:visible" wrapcoords="-180 0 -180 21499 21600 21499 21600 0 -180 0">
            <v:imagedata r:id="rId22" o:title=""/>
            <w10:wrap type="tight"/>
          </v:shape>
        </w:pict>
      </w:r>
      <w:r>
        <w:rPr>
          <w:noProof/>
        </w:rPr>
        <w:pict>
          <v:shape id="Рисунок 37" o:spid="_x0000_s1041" type="#_x0000_t75" style="position:absolute;left:0;text-align:left;margin-left:255.45pt;margin-top:.7pt;width:102.6pt;height:159.75pt;z-index:251665920;visibility:visible" wrapcoords="-158 0 -158 21499 21600 21499 21600 0 -158 0">
            <v:imagedata r:id="rId23" o:title=""/>
            <w10:wrap type="through"/>
          </v:shape>
        </w:pict>
      </w:r>
      <w:r>
        <w:rPr>
          <w:rFonts w:ascii="Times New Roman" w:hAnsi="Times New Roman"/>
          <w:sz w:val="28"/>
          <w:szCs w:val="28"/>
        </w:rPr>
        <w:t>Обеспечить комфортное пребывание детей в детском саду, психолог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ческую разгрузку, эмоциональное взаимодействие взрослого и ребенка 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зволяет созданный в развивающей среде группы уголок уединения: мягкий диван, стол, полочка с книжками.</w:t>
      </w:r>
    </w:p>
    <w:p w:rsidR="00CB1D9D" w:rsidRDefault="00CB1D9D" w:rsidP="00B86F1C">
      <w:pPr>
        <w:spacing w:after="0"/>
        <w:rPr>
          <w:rFonts w:ascii="Times New Roman" w:hAnsi="Times New Roman"/>
          <w:sz w:val="28"/>
          <w:szCs w:val="28"/>
        </w:rPr>
      </w:pPr>
    </w:p>
    <w:p w:rsidR="00CB1D9D" w:rsidRDefault="00CB1D9D" w:rsidP="00B86F1C">
      <w:pPr>
        <w:spacing w:after="0"/>
        <w:rPr>
          <w:rFonts w:ascii="Times New Roman" w:hAnsi="Times New Roman"/>
          <w:sz w:val="28"/>
          <w:szCs w:val="28"/>
        </w:rPr>
      </w:pPr>
    </w:p>
    <w:p w:rsidR="00CB1D9D" w:rsidRPr="00F27CCA" w:rsidRDefault="00CB1D9D" w:rsidP="00B86F1C">
      <w:pPr>
        <w:tabs>
          <w:tab w:val="left" w:pos="1290"/>
        </w:tabs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pict>
          <v:shape id="Рисунок 41" o:spid="_x0000_s1042" type="#_x0000_t75" style="position:absolute;left:0;text-align:left;margin-left:281.75pt;margin-top:3.05pt;width:184.9pt;height:103.8pt;z-index:251654656;visibility:visible" wrapcoords="-87 0 -87 21443 21600 21443 21600 0 -87 0">
            <v:imagedata r:id="rId24" o:title=""/>
            <w10:wrap type="through"/>
          </v:shape>
        </w:pict>
      </w:r>
      <w:r>
        <w:rPr>
          <w:noProof/>
        </w:rPr>
        <w:pict>
          <v:shape id="Рисунок 42" o:spid="_x0000_s1043" type="#_x0000_t75" style="position:absolute;left:0;text-align:left;margin-left:-.45pt;margin-top:25.7pt;width:108.75pt;height:165.55pt;z-index:251655680;visibility:visible" wrapcoords="-149 0 -149 21502 21600 21502 21600 0 -149 0">
            <v:imagedata r:id="rId25" o:title=""/>
            <w10:wrap type="through"/>
          </v:shape>
        </w:pict>
      </w:r>
      <w:r w:rsidRPr="00021496">
        <w:rPr>
          <w:rFonts w:ascii="Times New Roman" w:hAnsi="Times New Roman"/>
          <w:b/>
          <w:sz w:val="28"/>
          <w:szCs w:val="28"/>
        </w:rPr>
        <w:t>Художественно-эстетическое развитие</w:t>
      </w:r>
      <w:r w:rsidRPr="00F27CCA">
        <w:rPr>
          <w:rFonts w:ascii="Times New Roman" w:hAnsi="Times New Roman"/>
          <w:sz w:val="28"/>
          <w:szCs w:val="28"/>
        </w:rPr>
        <w:t xml:space="preserve">  дошкольника предполагает разв</w:t>
      </w:r>
      <w:r w:rsidRPr="00F27CCA">
        <w:rPr>
          <w:rFonts w:ascii="Times New Roman" w:hAnsi="Times New Roman"/>
          <w:sz w:val="28"/>
          <w:szCs w:val="28"/>
        </w:rPr>
        <w:t>и</w:t>
      </w:r>
      <w:r w:rsidRPr="00F27CCA">
        <w:rPr>
          <w:rFonts w:ascii="Times New Roman" w:hAnsi="Times New Roman"/>
          <w:sz w:val="28"/>
          <w:szCs w:val="28"/>
        </w:rPr>
        <w:t>тие предпосылок ценностно-смыслового восприятия и понимания произвед</w:t>
      </w:r>
      <w:r w:rsidRPr="00F27CCA">
        <w:rPr>
          <w:rFonts w:ascii="Times New Roman" w:hAnsi="Times New Roman"/>
          <w:sz w:val="28"/>
          <w:szCs w:val="28"/>
        </w:rPr>
        <w:t>е</w:t>
      </w:r>
      <w:r w:rsidRPr="00F27CCA">
        <w:rPr>
          <w:rFonts w:ascii="Times New Roman" w:hAnsi="Times New Roman"/>
          <w:sz w:val="28"/>
          <w:szCs w:val="28"/>
        </w:rPr>
        <w:t>ний искусства (словесного, музыкального, изобразительного), мира природы; становление эстетического отношения к окружающему миру; формирование восприятие музыки, художественной литературы, фольклора; стимулиров</w:t>
      </w:r>
      <w:r w:rsidRPr="00F27CCA">
        <w:rPr>
          <w:rFonts w:ascii="Times New Roman" w:hAnsi="Times New Roman"/>
          <w:sz w:val="28"/>
          <w:szCs w:val="28"/>
        </w:rPr>
        <w:t>а</w:t>
      </w:r>
      <w:r w:rsidRPr="00F27CCA">
        <w:rPr>
          <w:rFonts w:ascii="Times New Roman" w:hAnsi="Times New Roman"/>
          <w:sz w:val="28"/>
          <w:szCs w:val="28"/>
        </w:rPr>
        <w:t>ние сопереживания персонажам художественных произведений; реализацию самостоятельной творческой деятельности детей (изобразительной, конс</w:t>
      </w:r>
      <w:r w:rsidRPr="00F27CCA">
        <w:rPr>
          <w:rFonts w:ascii="Times New Roman" w:hAnsi="Times New Roman"/>
          <w:sz w:val="28"/>
          <w:szCs w:val="28"/>
        </w:rPr>
        <w:t>т</w:t>
      </w:r>
      <w:r w:rsidRPr="00F27CCA">
        <w:rPr>
          <w:rFonts w:ascii="Times New Roman" w:hAnsi="Times New Roman"/>
          <w:sz w:val="28"/>
          <w:szCs w:val="28"/>
        </w:rPr>
        <w:t>руктивно-модельной, музыкальной и др.).</w:t>
      </w:r>
    </w:p>
    <w:p w:rsidR="00CB1D9D" w:rsidRPr="00F27CCA" w:rsidRDefault="00CB1D9D" w:rsidP="00B86F1C">
      <w:pPr>
        <w:tabs>
          <w:tab w:val="left" w:pos="1290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F27CCA">
        <w:rPr>
          <w:rFonts w:ascii="Times New Roman" w:hAnsi="Times New Roman"/>
          <w:sz w:val="28"/>
          <w:szCs w:val="28"/>
        </w:rPr>
        <w:t>Анализ психолого – педагогических исследований, проведенных в нашей стране и за рубежом, убедительно показывает, что рисование, лепка, аппл</w:t>
      </w:r>
      <w:r w:rsidRPr="00F27CCA">
        <w:rPr>
          <w:rFonts w:ascii="Times New Roman" w:hAnsi="Times New Roman"/>
          <w:sz w:val="28"/>
          <w:szCs w:val="28"/>
        </w:rPr>
        <w:t>и</w:t>
      </w:r>
      <w:r w:rsidRPr="00F27CCA">
        <w:rPr>
          <w:rFonts w:ascii="Times New Roman" w:hAnsi="Times New Roman"/>
          <w:sz w:val="28"/>
          <w:szCs w:val="28"/>
        </w:rPr>
        <w:t>кация имеют большое значение для эмоционального благополучия ребенка, развития художественных способностей и интересов. В развивающей среде группы имеется центр развития творческих способностей. В нем представл</w:t>
      </w:r>
      <w:r w:rsidRPr="00F27CCA">
        <w:rPr>
          <w:rFonts w:ascii="Times New Roman" w:hAnsi="Times New Roman"/>
          <w:sz w:val="28"/>
          <w:szCs w:val="28"/>
        </w:rPr>
        <w:t>е</w:t>
      </w:r>
      <w:r w:rsidRPr="00F27CCA">
        <w:rPr>
          <w:rFonts w:ascii="Times New Roman" w:hAnsi="Times New Roman"/>
          <w:sz w:val="28"/>
          <w:szCs w:val="28"/>
        </w:rPr>
        <w:t>ны материалы, на которых можно рисовать, лепить и изобразительные сре</w:t>
      </w:r>
      <w:r w:rsidRPr="00F27CCA">
        <w:rPr>
          <w:rFonts w:ascii="Times New Roman" w:hAnsi="Times New Roman"/>
          <w:sz w:val="28"/>
          <w:szCs w:val="28"/>
        </w:rPr>
        <w:t>д</w:t>
      </w:r>
      <w:r w:rsidRPr="00F27CCA">
        <w:rPr>
          <w:rFonts w:ascii="Times New Roman" w:hAnsi="Times New Roman"/>
          <w:sz w:val="28"/>
          <w:szCs w:val="28"/>
        </w:rPr>
        <w:t xml:space="preserve">ства: шариковые ручки, гуашь, кисти, цветные карандаши, пластилин, </w:t>
      </w:r>
      <w:r>
        <w:rPr>
          <w:noProof/>
        </w:rPr>
        <w:pict>
          <v:shape id="Рисунок 13" o:spid="_x0000_s1044" type="#_x0000_t75" style="position:absolute;left:0;text-align:left;margin-left:276.05pt;margin-top:112.25pt;width:185.65pt;height:104.25pt;z-index:-251654656;visibility:visible;mso-position-horizontal-relative:text;mso-position-vertical-relative:text" wrapcoords="-87 0 -87 21445 21600 21445 21600 0 -87 0">
            <v:imagedata r:id="rId26" o:title=""/>
            <w10:wrap type="tight"/>
          </v:shape>
        </w:pict>
      </w:r>
      <w:r w:rsidRPr="00F27CCA">
        <w:rPr>
          <w:rFonts w:ascii="Times New Roman" w:hAnsi="Times New Roman"/>
          <w:sz w:val="28"/>
          <w:szCs w:val="28"/>
        </w:rPr>
        <w:t xml:space="preserve">глина.  </w:t>
      </w:r>
    </w:p>
    <w:p w:rsidR="00CB1D9D" w:rsidRDefault="00CB1D9D" w:rsidP="009A163A">
      <w:pPr>
        <w:tabs>
          <w:tab w:val="left" w:pos="1290"/>
        </w:tabs>
        <w:jc w:val="both"/>
        <w:rPr>
          <w:rFonts w:ascii="Times New Roman" w:hAnsi="Times New Roman"/>
          <w:sz w:val="28"/>
          <w:szCs w:val="28"/>
        </w:rPr>
      </w:pPr>
      <w:r w:rsidRPr="00F27CCA">
        <w:rPr>
          <w:rFonts w:ascii="Times New Roman" w:hAnsi="Times New Roman"/>
          <w:sz w:val="28"/>
          <w:szCs w:val="28"/>
        </w:rPr>
        <w:t>Уголок ряженья – разнообразные костюмы, маски, атрибуты, с помощью которых ребенок может создать свой образ, перевоплотиться. Различные виды театра: настольный, плоскостной, на фланелеграфе, пальчиковый. Музыкальные и</w:t>
      </w:r>
      <w:r w:rsidRPr="00F27CCA">
        <w:rPr>
          <w:rFonts w:ascii="Times New Roman" w:hAnsi="Times New Roman"/>
          <w:sz w:val="28"/>
          <w:szCs w:val="28"/>
        </w:rPr>
        <w:t>н</w:t>
      </w:r>
      <w:r w:rsidRPr="00F27CCA">
        <w:rPr>
          <w:rFonts w:ascii="Times New Roman" w:hAnsi="Times New Roman"/>
          <w:sz w:val="28"/>
          <w:szCs w:val="28"/>
        </w:rPr>
        <w:t>струменты: «шумелки», «гремелки», «звонилки». Все эти атрибуты помогают приобщать детей к театрализованной деятельности.</w:t>
      </w:r>
    </w:p>
    <w:p w:rsidR="00CB1D9D" w:rsidRPr="00361515" w:rsidRDefault="00CB1D9D" w:rsidP="00466510">
      <w:pPr>
        <w:shd w:val="clear" w:color="auto" w:fill="FFFFFF"/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pict>
          <v:shape id="Рисунок 44" o:spid="_x0000_s1045" type="#_x0000_t75" style="position:absolute;left:0;text-align:left;margin-left:-.3pt;margin-top:3.35pt;width:101.1pt;height:180pt;z-index:251653632;visibility:visible" wrapcoords="-160 0 -160 21510 21600 21510 21600 0 -160 0">
            <v:imagedata r:id="rId27" o:title=""/>
            <w10:wrap type="through"/>
          </v:shape>
        </w:pict>
      </w:r>
      <w:r>
        <w:rPr>
          <w:noProof/>
        </w:rPr>
        <w:pict>
          <v:shape id="Рисунок 43" o:spid="_x0000_s1046" type="#_x0000_t75" style="position:absolute;left:0;text-align:left;margin-left:353.5pt;margin-top:10.85pt;width:107.65pt;height:172.5pt;z-index:251656704;visibility:visible" wrapcoords="-150 0 -150 21506 21600 21506 21600 0 -150 0">
            <v:imagedata r:id="rId28" o:title=""/>
            <w10:wrap type="through"/>
          </v:shape>
        </w:pict>
      </w:r>
      <w:r w:rsidRPr="00361515">
        <w:rPr>
          <w:rFonts w:ascii="Times New Roman" w:hAnsi="Times New Roman"/>
          <w:b/>
          <w:sz w:val="28"/>
          <w:szCs w:val="28"/>
        </w:rPr>
        <w:t>Физическое развитие</w:t>
      </w:r>
      <w:r w:rsidRPr="0036151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млад</w:t>
      </w:r>
      <w:r w:rsidRPr="00361515">
        <w:rPr>
          <w:rFonts w:ascii="Times New Roman" w:hAnsi="Times New Roman"/>
          <w:sz w:val="28"/>
          <w:szCs w:val="28"/>
        </w:rPr>
        <w:t>шего  дошкольника включает приобретение оп</w:t>
      </w:r>
      <w:r w:rsidRPr="00361515">
        <w:rPr>
          <w:rFonts w:ascii="Times New Roman" w:hAnsi="Times New Roman"/>
          <w:sz w:val="28"/>
          <w:szCs w:val="28"/>
        </w:rPr>
        <w:t>ы</w:t>
      </w:r>
      <w:r w:rsidRPr="00361515">
        <w:rPr>
          <w:rFonts w:ascii="Times New Roman" w:hAnsi="Times New Roman"/>
          <w:sz w:val="28"/>
          <w:szCs w:val="28"/>
        </w:rPr>
        <w:t>та в следующих видах деятельности: двигательной, в том числе связанной с выполнением упражнений, направленных на развитие таких физических к</w:t>
      </w:r>
      <w:r w:rsidRPr="00361515">
        <w:rPr>
          <w:rFonts w:ascii="Times New Roman" w:hAnsi="Times New Roman"/>
          <w:sz w:val="28"/>
          <w:szCs w:val="28"/>
        </w:rPr>
        <w:t>а</w:t>
      </w:r>
      <w:r w:rsidRPr="00361515">
        <w:rPr>
          <w:rFonts w:ascii="Times New Roman" w:hAnsi="Times New Roman"/>
          <w:sz w:val="28"/>
          <w:szCs w:val="28"/>
        </w:rPr>
        <w:t>честв, как координация; способствующих правильному формированию опо</w:t>
      </w:r>
      <w:r w:rsidRPr="00361515">
        <w:rPr>
          <w:rFonts w:ascii="Times New Roman" w:hAnsi="Times New Roman"/>
          <w:sz w:val="28"/>
          <w:szCs w:val="28"/>
        </w:rPr>
        <w:t>р</w:t>
      </w:r>
      <w:r w:rsidRPr="00361515">
        <w:rPr>
          <w:rFonts w:ascii="Times New Roman" w:hAnsi="Times New Roman"/>
          <w:sz w:val="28"/>
          <w:szCs w:val="28"/>
        </w:rPr>
        <w:t>но-двигательной системы организма, развитию равновесия, координации движения, крупной и мелкой моторики обеих рук, а также с правильным, не наносящем ущерба организму, выпо</w:t>
      </w:r>
      <w:r w:rsidRPr="00361515">
        <w:rPr>
          <w:rFonts w:ascii="Times New Roman" w:hAnsi="Times New Roman"/>
          <w:sz w:val="28"/>
          <w:szCs w:val="28"/>
        </w:rPr>
        <w:t>л</w:t>
      </w:r>
      <w:r w:rsidRPr="00361515">
        <w:rPr>
          <w:rFonts w:ascii="Times New Roman" w:hAnsi="Times New Roman"/>
          <w:sz w:val="28"/>
          <w:szCs w:val="28"/>
        </w:rPr>
        <w:t>нением основных движений (ходьба, бег, мягкие прыжки, повороты в обе стороны), овладение навыками подвижных игр, овладение его элементарн</w:t>
      </w:r>
      <w:r w:rsidRPr="00361515">
        <w:rPr>
          <w:rFonts w:ascii="Times New Roman" w:hAnsi="Times New Roman"/>
          <w:sz w:val="28"/>
          <w:szCs w:val="28"/>
        </w:rPr>
        <w:t>ы</w:t>
      </w:r>
      <w:r w:rsidRPr="00361515">
        <w:rPr>
          <w:rFonts w:ascii="Times New Roman" w:hAnsi="Times New Roman"/>
          <w:sz w:val="28"/>
          <w:szCs w:val="28"/>
        </w:rPr>
        <w:t>ми нормами и правилами (в питании, дв</w:t>
      </w:r>
      <w:r>
        <w:rPr>
          <w:rFonts w:ascii="Times New Roman" w:hAnsi="Times New Roman"/>
          <w:sz w:val="28"/>
          <w:szCs w:val="28"/>
        </w:rPr>
        <w:t xml:space="preserve">игательном режиме, закаливании, </w:t>
      </w:r>
      <w:r w:rsidRPr="00361515">
        <w:rPr>
          <w:rFonts w:ascii="Times New Roman" w:hAnsi="Times New Roman"/>
          <w:sz w:val="28"/>
          <w:szCs w:val="28"/>
        </w:rPr>
        <w:t>при формировании полезных привычек и др.).</w:t>
      </w:r>
    </w:p>
    <w:p w:rsidR="00CB1D9D" w:rsidRPr="00361515" w:rsidRDefault="00CB1D9D" w:rsidP="00466510">
      <w:pPr>
        <w:shd w:val="clear" w:color="auto" w:fill="FFFFFF"/>
        <w:spacing w:after="0"/>
        <w:ind w:firstLine="708"/>
        <w:jc w:val="both"/>
        <w:rPr>
          <w:rFonts w:ascii="Times New Roman" w:hAnsi="Times New Roman"/>
          <w:color w:val="FF0000"/>
          <w:sz w:val="28"/>
          <w:szCs w:val="28"/>
        </w:rPr>
      </w:pPr>
      <w:r w:rsidRPr="00361515">
        <w:rPr>
          <w:rFonts w:ascii="Times New Roman" w:hAnsi="Times New Roman"/>
          <w:sz w:val="28"/>
          <w:szCs w:val="28"/>
        </w:rPr>
        <w:t>Для физического развития детей используются оборудование и инве</w:t>
      </w:r>
      <w:r w:rsidRPr="00361515">
        <w:rPr>
          <w:rFonts w:ascii="Times New Roman" w:hAnsi="Times New Roman"/>
          <w:sz w:val="28"/>
          <w:szCs w:val="28"/>
        </w:rPr>
        <w:t>н</w:t>
      </w:r>
      <w:r w:rsidRPr="00361515">
        <w:rPr>
          <w:rFonts w:ascii="Times New Roman" w:hAnsi="Times New Roman"/>
          <w:sz w:val="28"/>
          <w:szCs w:val="28"/>
        </w:rPr>
        <w:t xml:space="preserve">тарь физкультурного </w:t>
      </w:r>
      <w:r>
        <w:rPr>
          <w:rFonts w:ascii="Times New Roman" w:hAnsi="Times New Roman"/>
          <w:sz w:val="28"/>
          <w:szCs w:val="28"/>
        </w:rPr>
        <w:t>уголка и</w:t>
      </w:r>
      <w:r w:rsidRPr="00361515">
        <w:rPr>
          <w:rFonts w:ascii="Times New Roman" w:hAnsi="Times New Roman"/>
          <w:sz w:val="28"/>
          <w:szCs w:val="28"/>
        </w:rPr>
        <w:t xml:space="preserve"> уличной площадки в соответствии с возрастом и ростом воспитанников. </w:t>
      </w:r>
      <w:r w:rsidRPr="00361515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CB1D9D" w:rsidRPr="00361515" w:rsidRDefault="00CB1D9D" w:rsidP="00466510">
      <w:pPr>
        <w:shd w:val="clear" w:color="auto" w:fill="FFFFFF"/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361515">
        <w:rPr>
          <w:rFonts w:ascii="Times New Roman" w:hAnsi="Times New Roman"/>
          <w:sz w:val="28"/>
          <w:szCs w:val="28"/>
        </w:rPr>
        <w:t>Центр физического развития организован в помещении группы. С</w:t>
      </w:r>
      <w:r w:rsidRPr="00361515">
        <w:rPr>
          <w:rFonts w:ascii="Times New Roman" w:hAnsi="Times New Roman"/>
          <w:sz w:val="28"/>
          <w:szCs w:val="28"/>
        </w:rPr>
        <w:t>о</w:t>
      </w:r>
      <w:r w:rsidRPr="00361515">
        <w:rPr>
          <w:rFonts w:ascii="Times New Roman" w:hAnsi="Times New Roman"/>
          <w:sz w:val="28"/>
          <w:szCs w:val="28"/>
        </w:rPr>
        <w:t>держание центра соответствует примерному перечню оборудования и спо</w:t>
      </w:r>
      <w:r w:rsidRPr="00361515">
        <w:rPr>
          <w:rFonts w:ascii="Times New Roman" w:hAnsi="Times New Roman"/>
          <w:sz w:val="28"/>
          <w:szCs w:val="28"/>
        </w:rPr>
        <w:t>р</w:t>
      </w:r>
      <w:r w:rsidRPr="00361515">
        <w:rPr>
          <w:rFonts w:ascii="Times New Roman" w:hAnsi="Times New Roman"/>
          <w:sz w:val="28"/>
          <w:szCs w:val="28"/>
        </w:rPr>
        <w:t>тивно - игрового инвентаря</w:t>
      </w:r>
      <w:r>
        <w:rPr>
          <w:rFonts w:ascii="Times New Roman" w:hAnsi="Times New Roman"/>
          <w:sz w:val="28"/>
          <w:szCs w:val="28"/>
        </w:rPr>
        <w:t xml:space="preserve"> для физического развития детей</w:t>
      </w:r>
      <w:r w:rsidRPr="0036151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млад</w:t>
      </w:r>
      <w:r w:rsidRPr="00361515">
        <w:rPr>
          <w:rFonts w:ascii="Times New Roman" w:hAnsi="Times New Roman"/>
          <w:sz w:val="28"/>
          <w:szCs w:val="28"/>
        </w:rPr>
        <w:t>шего д</w:t>
      </w:r>
      <w:r w:rsidRPr="00361515">
        <w:rPr>
          <w:rFonts w:ascii="Times New Roman" w:hAnsi="Times New Roman"/>
          <w:sz w:val="28"/>
          <w:szCs w:val="28"/>
        </w:rPr>
        <w:t>о</w:t>
      </w:r>
      <w:r w:rsidRPr="00361515">
        <w:rPr>
          <w:rFonts w:ascii="Times New Roman" w:hAnsi="Times New Roman"/>
          <w:sz w:val="28"/>
          <w:szCs w:val="28"/>
        </w:rPr>
        <w:t>школьного возраста</w:t>
      </w:r>
      <w:r w:rsidRPr="00361515">
        <w:rPr>
          <w:rFonts w:ascii="Times New Roman" w:hAnsi="Times New Roman"/>
          <w:bCs/>
          <w:sz w:val="28"/>
          <w:szCs w:val="28"/>
        </w:rPr>
        <w:t>. На участке детского сада имеется оборудование для ра</w:t>
      </w:r>
      <w:r w:rsidRPr="00361515">
        <w:rPr>
          <w:rFonts w:ascii="Times New Roman" w:hAnsi="Times New Roman"/>
          <w:bCs/>
          <w:sz w:val="28"/>
          <w:szCs w:val="28"/>
        </w:rPr>
        <w:t>з</w:t>
      </w:r>
      <w:r w:rsidRPr="00361515">
        <w:rPr>
          <w:rFonts w:ascii="Times New Roman" w:hAnsi="Times New Roman"/>
          <w:bCs/>
          <w:sz w:val="28"/>
          <w:szCs w:val="28"/>
        </w:rPr>
        <w:t>вития физических навыков детей, площадка для организации двигательной деятельн</w:t>
      </w:r>
      <w:bookmarkStart w:id="1" w:name="_GoBack"/>
      <w:bookmarkEnd w:id="1"/>
      <w:r w:rsidRPr="00361515">
        <w:rPr>
          <w:rFonts w:ascii="Times New Roman" w:hAnsi="Times New Roman"/>
          <w:bCs/>
          <w:sz w:val="28"/>
          <w:szCs w:val="28"/>
        </w:rPr>
        <w:t xml:space="preserve">ости.  </w:t>
      </w:r>
    </w:p>
    <w:sectPr w:rsidR="00CB1D9D" w:rsidRPr="00361515" w:rsidSect="00F779A2">
      <w:footerReference w:type="even" r:id="rId29"/>
      <w:footerReference w:type="default" r:id="rId30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B1D9D" w:rsidRDefault="00CB1D9D" w:rsidP="00724623">
      <w:pPr>
        <w:spacing w:after="0" w:line="240" w:lineRule="auto"/>
      </w:pPr>
      <w:r>
        <w:separator/>
      </w:r>
    </w:p>
  </w:endnote>
  <w:endnote w:type="continuationSeparator" w:id="0">
    <w:p w:rsidR="00CB1D9D" w:rsidRDefault="00CB1D9D" w:rsidP="007246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B1D9D" w:rsidRDefault="00CB1D9D" w:rsidP="00E773FF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CB1D9D" w:rsidRDefault="00CB1D9D" w:rsidP="00917C85">
    <w:pPr>
      <w:pStyle w:val="Footer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B1D9D" w:rsidRDefault="00CB1D9D" w:rsidP="00E773FF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3</w:t>
    </w:r>
    <w:r>
      <w:rPr>
        <w:rStyle w:val="PageNumber"/>
      </w:rPr>
      <w:fldChar w:fldCharType="end"/>
    </w:r>
  </w:p>
  <w:p w:rsidR="00CB1D9D" w:rsidRDefault="00CB1D9D" w:rsidP="00917C85">
    <w:pPr>
      <w:pStyle w:val="Footer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B1D9D" w:rsidRDefault="00CB1D9D" w:rsidP="00724623">
      <w:pPr>
        <w:spacing w:after="0" w:line="240" w:lineRule="auto"/>
      </w:pPr>
      <w:r>
        <w:separator/>
      </w:r>
    </w:p>
  </w:footnote>
  <w:footnote w:type="continuationSeparator" w:id="0">
    <w:p w:rsidR="00CB1D9D" w:rsidRDefault="00CB1D9D" w:rsidP="0072462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EA416F"/>
    <w:multiLevelType w:val="hybridMultilevel"/>
    <w:tmpl w:val="81EA4D4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CD2767D"/>
    <w:multiLevelType w:val="hybridMultilevel"/>
    <w:tmpl w:val="9C9A5D7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AD628E8"/>
    <w:multiLevelType w:val="hybridMultilevel"/>
    <w:tmpl w:val="C26EAB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9F67808"/>
    <w:multiLevelType w:val="hybridMultilevel"/>
    <w:tmpl w:val="41FA880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EA7034F"/>
    <w:multiLevelType w:val="hybridMultilevel"/>
    <w:tmpl w:val="46467B3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31927B71"/>
    <w:multiLevelType w:val="hybridMultilevel"/>
    <w:tmpl w:val="F302474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35901406"/>
    <w:multiLevelType w:val="hybridMultilevel"/>
    <w:tmpl w:val="85E2B6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63A1CC7"/>
    <w:multiLevelType w:val="hybridMultilevel"/>
    <w:tmpl w:val="7444B568"/>
    <w:lvl w:ilvl="0" w:tplc="294CA778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3A2A2913"/>
    <w:multiLevelType w:val="hybridMultilevel"/>
    <w:tmpl w:val="3496AA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EA86189"/>
    <w:multiLevelType w:val="hybridMultilevel"/>
    <w:tmpl w:val="0C1A990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3F3212EE"/>
    <w:multiLevelType w:val="hybridMultilevel"/>
    <w:tmpl w:val="A66C267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428D693E"/>
    <w:multiLevelType w:val="hybridMultilevel"/>
    <w:tmpl w:val="98A8E746"/>
    <w:lvl w:ilvl="0" w:tplc="294CA77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5273783"/>
    <w:multiLevelType w:val="hybridMultilevel"/>
    <w:tmpl w:val="9CA4B3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5CA133D"/>
    <w:multiLevelType w:val="hybridMultilevel"/>
    <w:tmpl w:val="9B5ECFAA"/>
    <w:lvl w:ilvl="0" w:tplc="294CA778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4">
    <w:nsid w:val="4C5B1004"/>
    <w:multiLevelType w:val="hybridMultilevel"/>
    <w:tmpl w:val="45E2429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E345402"/>
    <w:multiLevelType w:val="hybridMultilevel"/>
    <w:tmpl w:val="9F4E254A"/>
    <w:lvl w:ilvl="0" w:tplc="294CA77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1B979BF"/>
    <w:multiLevelType w:val="hybridMultilevel"/>
    <w:tmpl w:val="CA6ACD1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79B12B2"/>
    <w:multiLevelType w:val="hybridMultilevel"/>
    <w:tmpl w:val="1682EF6A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DCD1775"/>
    <w:multiLevelType w:val="hybridMultilevel"/>
    <w:tmpl w:val="1B26D6F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1203493"/>
    <w:multiLevelType w:val="hybridMultilevel"/>
    <w:tmpl w:val="32D44BA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>
    <w:nsid w:val="753C4FDE"/>
    <w:multiLevelType w:val="hybridMultilevel"/>
    <w:tmpl w:val="715A022E"/>
    <w:lvl w:ilvl="0" w:tplc="294CA77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81C1DB3"/>
    <w:multiLevelType w:val="hybridMultilevel"/>
    <w:tmpl w:val="3F8E8E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B124324"/>
    <w:multiLevelType w:val="hybridMultilevel"/>
    <w:tmpl w:val="076E3F7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3">
    <w:nsid w:val="7BA943EA"/>
    <w:multiLevelType w:val="hybridMultilevel"/>
    <w:tmpl w:val="54CA37E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D782DC0"/>
    <w:multiLevelType w:val="hybridMultilevel"/>
    <w:tmpl w:val="6344890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21"/>
  </w:num>
  <w:num w:numId="3">
    <w:abstractNumId w:val="5"/>
  </w:num>
  <w:num w:numId="4">
    <w:abstractNumId w:val="9"/>
  </w:num>
  <w:num w:numId="5">
    <w:abstractNumId w:val="7"/>
  </w:num>
  <w:num w:numId="6">
    <w:abstractNumId w:val="11"/>
  </w:num>
  <w:num w:numId="7">
    <w:abstractNumId w:val="15"/>
  </w:num>
  <w:num w:numId="8">
    <w:abstractNumId w:val="20"/>
  </w:num>
  <w:num w:numId="9">
    <w:abstractNumId w:val="13"/>
  </w:num>
  <w:num w:numId="10">
    <w:abstractNumId w:val="8"/>
  </w:num>
  <w:num w:numId="11">
    <w:abstractNumId w:val="6"/>
  </w:num>
  <w:num w:numId="12">
    <w:abstractNumId w:val="2"/>
  </w:num>
  <w:num w:numId="13">
    <w:abstractNumId w:val="12"/>
  </w:num>
  <w:num w:numId="14">
    <w:abstractNumId w:val="16"/>
  </w:num>
  <w:num w:numId="15">
    <w:abstractNumId w:val="3"/>
  </w:num>
  <w:num w:numId="16">
    <w:abstractNumId w:val="23"/>
  </w:num>
  <w:num w:numId="17">
    <w:abstractNumId w:val="22"/>
  </w:num>
  <w:num w:numId="18">
    <w:abstractNumId w:val="24"/>
  </w:num>
  <w:num w:numId="19">
    <w:abstractNumId w:val="14"/>
  </w:num>
  <w:num w:numId="20">
    <w:abstractNumId w:val="18"/>
  </w:num>
  <w:num w:numId="21">
    <w:abstractNumId w:val="19"/>
  </w:num>
  <w:num w:numId="22">
    <w:abstractNumId w:val="10"/>
  </w:num>
  <w:num w:numId="23">
    <w:abstractNumId w:val="0"/>
  </w:num>
  <w:num w:numId="24">
    <w:abstractNumId w:val="4"/>
  </w:num>
  <w:num w:numId="2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autoHyphenation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953A1"/>
    <w:rsid w:val="000209C6"/>
    <w:rsid w:val="00021496"/>
    <w:rsid w:val="00032CAD"/>
    <w:rsid w:val="00034FD0"/>
    <w:rsid w:val="00052723"/>
    <w:rsid w:val="00067D75"/>
    <w:rsid w:val="00074EB9"/>
    <w:rsid w:val="0009310D"/>
    <w:rsid w:val="00095FBD"/>
    <w:rsid w:val="000C55C4"/>
    <w:rsid w:val="000D5A99"/>
    <w:rsid w:val="0010410E"/>
    <w:rsid w:val="001101A0"/>
    <w:rsid w:val="00115565"/>
    <w:rsid w:val="001227FB"/>
    <w:rsid w:val="00122AA8"/>
    <w:rsid w:val="00125F7B"/>
    <w:rsid w:val="00126849"/>
    <w:rsid w:val="001369FE"/>
    <w:rsid w:val="00140335"/>
    <w:rsid w:val="00161AE6"/>
    <w:rsid w:val="00161CD7"/>
    <w:rsid w:val="00192F2A"/>
    <w:rsid w:val="001A2FEE"/>
    <w:rsid w:val="001C0DA0"/>
    <w:rsid w:val="001E24FD"/>
    <w:rsid w:val="001E45F8"/>
    <w:rsid w:val="00205543"/>
    <w:rsid w:val="0022441D"/>
    <w:rsid w:val="002267FD"/>
    <w:rsid w:val="00227218"/>
    <w:rsid w:val="00245263"/>
    <w:rsid w:val="002511D7"/>
    <w:rsid w:val="002614BF"/>
    <w:rsid w:val="00286CAC"/>
    <w:rsid w:val="002923AF"/>
    <w:rsid w:val="00294659"/>
    <w:rsid w:val="002A458E"/>
    <w:rsid w:val="002A4DBE"/>
    <w:rsid w:val="002B486B"/>
    <w:rsid w:val="002C59A3"/>
    <w:rsid w:val="002D12BD"/>
    <w:rsid w:val="002D3EF2"/>
    <w:rsid w:val="002F0327"/>
    <w:rsid w:val="003042A3"/>
    <w:rsid w:val="00305901"/>
    <w:rsid w:val="003108F7"/>
    <w:rsid w:val="00311C6C"/>
    <w:rsid w:val="00320068"/>
    <w:rsid w:val="00326FF3"/>
    <w:rsid w:val="00361515"/>
    <w:rsid w:val="003777C4"/>
    <w:rsid w:val="003A0148"/>
    <w:rsid w:val="003B5112"/>
    <w:rsid w:val="003B7FF7"/>
    <w:rsid w:val="003C6170"/>
    <w:rsid w:val="003E19E4"/>
    <w:rsid w:val="003F2910"/>
    <w:rsid w:val="003F5FF9"/>
    <w:rsid w:val="00403560"/>
    <w:rsid w:val="00415398"/>
    <w:rsid w:val="004311D2"/>
    <w:rsid w:val="00465DFD"/>
    <w:rsid w:val="00466510"/>
    <w:rsid w:val="004710BD"/>
    <w:rsid w:val="0049042C"/>
    <w:rsid w:val="004A35AF"/>
    <w:rsid w:val="004B19A2"/>
    <w:rsid w:val="004B19AB"/>
    <w:rsid w:val="004B59BC"/>
    <w:rsid w:val="004C6CA3"/>
    <w:rsid w:val="004E75BC"/>
    <w:rsid w:val="004F26A2"/>
    <w:rsid w:val="0050040F"/>
    <w:rsid w:val="00511FE6"/>
    <w:rsid w:val="00516FF1"/>
    <w:rsid w:val="00524580"/>
    <w:rsid w:val="005264BA"/>
    <w:rsid w:val="005359AE"/>
    <w:rsid w:val="0053606B"/>
    <w:rsid w:val="00536A80"/>
    <w:rsid w:val="0054796D"/>
    <w:rsid w:val="00555698"/>
    <w:rsid w:val="00585A0F"/>
    <w:rsid w:val="00587F2B"/>
    <w:rsid w:val="005943B2"/>
    <w:rsid w:val="00597571"/>
    <w:rsid w:val="005A0C06"/>
    <w:rsid w:val="005B0C6F"/>
    <w:rsid w:val="005B2E6E"/>
    <w:rsid w:val="005B57AB"/>
    <w:rsid w:val="005C5DF8"/>
    <w:rsid w:val="005E7E46"/>
    <w:rsid w:val="00601778"/>
    <w:rsid w:val="0061216D"/>
    <w:rsid w:val="006170C2"/>
    <w:rsid w:val="00617242"/>
    <w:rsid w:val="00622F0D"/>
    <w:rsid w:val="00630689"/>
    <w:rsid w:val="00645FAD"/>
    <w:rsid w:val="00656884"/>
    <w:rsid w:val="00656A51"/>
    <w:rsid w:val="006718A7"/>
    <w:rsid w:val="006860E7"/>
    <w:rsid w:val="00692753"/>
    <w:rsid w:val="006A0B1F"/>
    <w:rsid w:val="006A24F1"/>
    <w:rsid w:val="006A2E45"/>
    <w:rsid w:val="006C2E38"/>
    <w:rsid w:val="006D6592"/>
    <w:rsid w:val="006D7C20"/>
    <w:rsid w:val="007130CD"/>
    <w:rsid w:val="00724623"/>
    <w:rsid w:val="00724DB0"/>
    <w:rsid w:val="00743A27"/>
    <w:rsid w:val="00757096"/>
    <w:rsid w:val="007623AF"/>
    <w:rsid w:val="00771705"/>
    <w:rsid w:val="00790753"/>
    <w:rsid w:val="00795B32"/>
    <w:rsid w:val="007A4299"/>
    <w:rsid w:val="007B2824"/>
    <w:rsid w:val="007C1298"/>
    <w:rsid w:val="007F0598"/>
    <w:rsid w:val="008003EB"/>
    <w:rsid w:val="00803F53"/>
    <w:rsid w:val="00803F72"/>
    <w:rsid w:val="008201A6"/>
    <w:rsid w:val="00836BD7"/>
    <w:rsid w:val="00843EE9"/>
    <w:rsid w:val="00855A3D"/>
    <w:rsid w:val="00876C24"/>
    <w:rsid w:val="00881C68"/>
    <w:rsid w:val="008A0D4E"/>
    <w:rsid w:val="008A0F4D"/>
    <w:rsid w:val="008B433A"/>
    <w:rsid w:val="008C11A9"/>
    <w:rsid w:val="008C562D"/>
    <w:rsid w:val="008E174A"/>
    <w:rsid w:val="008E70C0"/>
    <w:rsid w:val="009079F1"/>
    <w:rsid w:val="0091584A"/>
    <w:rsid w:val="00917C85"/>
    <w:rsid w:val="00925756"/>
    <w:rsid w:val="00941D4F"/>
    <w:rsid w:val="009441CB"/>
    <w:rsid w:val="00946257"/>
    <w:rsid w:val="00951430"/>
    <w:rsid w:val="00961B5A"/>
    <w:rsid w:val="00964647"/>
    <w:rsid w:val="00964E80"/>
    <w:rsid w:val="00981471"/>
    <w:rsid w:val="009833DF"/>
    <w:rsid w:val="00986440"/>
    <w:rsid w:val="009A163A"/>
    <w:rsid w:val="009B0C2C"/>
    <w:rsid w:val="009C4110"/>
    <w:rsid w:val="009C668C"/>
    <w:rsid w:val="009D4924"/>
    <w:rsid w:val="009D59E5"/>
    <w:rsid w:val="009F2686"/>
    <w:rsid w:val="00A011C4"/>
    <w:rsid w:val="00A40EC9"/>
    <w:rsid w:val="00A41CA2"/>
    <w:rsid w:val="00A554AE"/>
    <w:rsid w:val="00A56395"/>
    <w:rsid w:val="00A565C2"/>
    <w:rsid w:val="00A6366B"/>
    <w:rsid w:val="00A67416"/>
    <w:rsid w:val="00A75663"/>
    <w:rsid w:val="00A8114F"/>
    <w:rsid w:val="00A85C63"/>
    <w:rsid w:val="00AB4DB2"/>
    <w:rsid w:val="00AB5CF5"/>
    <w:rsid w:val="00AD093D"/>
    <w:rsid w:val="00AD3E23"/>
    <w:rsid w:val="00AF1395"/>
    <w:rsid w:val="00B00E4D"/>
    <w:rsid w:val="00B10856"/>
    <w:rsid w:val="00B1135C"/>
    <w:rsid w:val="00B132AB"/>
    <w:rsid w:val="00B13D0B"/>
    <w:rsid w:val="00B16431"/>
    <w:rsid w:val="00B24CD6"/>
    <w:rsid w:val="00B25984"/>
    <w:rsid w:val="00B41D09"/>
    <w:rsid w:val="00B447B0"/>
    <w:rsid w:val="00B44EB1"/>
    <w:rsid w:val="00B45908"/>
    <w:rsid w:val="00B66289"/>
    <w:rsid w:val="00B66545"/>
    <w:rsid w:val="00B700E8"/>
    <w:rsid w:val="00B74AB4"/>
    <w:rsid w:val="00B81080"/>
    <w:rsid w:val="00B83251"/>
    <w:rsid w:val="00B86F1C"/>
    <w:rsid w:val="00BA2634"/>
    <w:rsid w:val="00BA424D"/>
    <w:rsid w:val="00BC1A96"/>
    <w:rsid w:val="00BE18CD"/>
    <w:rsid w:val="00C03ADE"/>
    <w:rsid w:val="00C26148"/>
    <w:rsid w:val="00C40873"/>
    <w:rsid w:val="00C45119"/>
    <w:rsid w:val="00C452CE"/>
    <w:rsid w:val="00C64826"/>
    <w:rsid w:val="00CA138A"/>
    <w:rsid w:val="00CB1D9D"/>
    <w:rsid w:val="00CB2F54"/>
    <w:rsid w:val="00CB65FC"/>
    <w:rsid w:val="00CC3781"/>
    <w:rsid w:val="00CD4356"/>
    <w:rsid w:val="00CD47EE"/>
    <w:rsid w:val="00CD78DB"/>
    <w:rsid w:val="00CE1065"/>
    <w:rsid w:val="00CE13AF"/>
    <w:rsid w:val="00D06054"/>
    <w:rsid w:val="00D2578A"/>
    <w:rsid w:val="00D304B1"/>
    <w:rsid w:val="00D311B1"/>
    <w:rsid w:val="00D471D7"/>
    <w:rsid w:val="00D5121C"/>
    <w:rsid w:val="00D6224F"/>
    <w:rsid w:val="00D64D7E"/>
    <w:rsid w:val="00D953A1"/>
    <w:rsid w:val="00DA7E4B"/>
    <w:rsid w:val="00DE4BFB"/>
    <w:rsid w:val="00DE6669"/>
    <w:rsid w:val="00E04A32"/>
    <w:rsid w:val="00E0620E"/>
    <w:rsid w:val="00E15A3F"/>
    <w:rsid w:val="00E3133E"/>
    <w:rsid w:val="00E3783C"/>
    <w:rsid w:val="00E37F0B"/>
    <w:rsid w:val="00E61866"/>
    <w:rsid w:val="00E61C8A"/>
    <w:rsid w:val="00E773FF"/>
    <w:rsid w:val="00E834A7"/>
    <w:rsid w:val="00E8630B"/>
    <w:rsid w:val="00E86DE7"/>
    <w:rsid w:val="00EB5C69"/>
    <w:rsid w:val="00EC5831"/>
    <w:rsid w:val="00EE2131"/>
    <w:rsid w:val="00EF3626"/>
    <w:rsid w:val="00EF47FA"/>
    <w:rsid w:val="00F0051F"/>
    <w:rsid w:val="00F23339"/>
    <w:rsid w:val="00F27CCA"/>
    <w:rsid w:val="00F32E89"/>
    <w:rsid w:val="00F41B2E"/>
    <w:rsid w:val="00F43054"/>
    <w:rsid w:val="00F50512"/>
    <w:rsid w:val="00F53F36"/>
    <w:rsid w:val="00F5679F"/>
    <w:rsid w:val="00F64EA9"/>
    <w:rsid w:val="00F652D3"/>
    <w:rsid w:val="00F70059"/>
    <w:rsid w:val="00F70C67"/>
    <w:rsid w:val="00F779A2"/>
    <w:rsid w:val="00F93D82"/>
    <w:rsid w:val="00FA676B"/>
    <w:rsid w:val="00FD17B8"/>
    <w:rsid w:val="00FD6C49"/>
    <w:rsid w:val="00FF1508"/>
    <w:rsid w:val="00FF39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4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41D4F"/>
    <w:pPr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9"/>
    <w:qFormat/>
    <w:rsid w:val="0053606B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09310D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53606B"/>
    <w:rPr>
      <w:rFonts w:ascii="Cambria" w:hAnsi="Cambria" w:cs="Times New Roman"/>
      <w:b/>
      <w:kern w:val="32"/>
      <w:sz w:val="32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09310D"/>
    <w:rPr>
      <w:rFonts w:ascii="Cambria" w:hAnsi="Cambria" w:cs="Times New Roman"/>
      <w:b/>
      <w:color w:val="4F81BD"/>
      <w:sz w:val="26"/>
      <w:lang w:eastAsia="en-US"/>
    </w:rPr>
  </w:style>
  <w:style w:type="paragraph" w:styleId="Header">
    <w:name w:val="header"/>
    <w:basedOn w:val="Normal"/>
    <w:link w:val="HeaderChar"/>
    <w:uiPriority w:val="99"/>
    <w:semiHidden/>
    <w:rsid w:val="00724623"/>
    <w:pPr>
      <w:tabs>
        <w:tab w:val="center" w:pos="4677"/>
        <w:tab w:val="right" w:pos="9355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724623"/>
    <w:rPr>
      <w:rFonts w:cs="Times New Roman"/>
      <w:sz w:val="22"/>
    </w:rPr>
  </w:style>
  <w:style w:type="paragraph" w:styleId="Footer">
    <w:name w:val="footer"/>
    <w:basedOn w:val="Normal"/>
    <w:link w:val="FooterChar"/>
    <w:uiPriority w:val="99"/>
    <w:rsid w:val="00724623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724623"/>
    <w:rPr>
      <w:rFonts w:cs="Times New Roman"/>
      <w:sz w:val="22"/>
    </w:rPr>
  </w:style>
  <w:style w:type="paragraph" w:styleId="NormalWeb">
    <w:name w:val="Normal (Web)"/>
    <w:basedOn w:val="Normal"/>
    <w:uiPriority w:val="99"/>
    <w:rsid w:val="00FF150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ListParagraph">
    <w:name w:val="List Paragraph"/>
    <w:basedOn w:val="Normal"/>
    <w:uiPriority w:val="99"/>
    <w:qFormat/>
    <w:rsid w:val="00CD4356"/>
    <w:pPr>
      <w:ind w:left="720"/>
      <w:contextualSpacing/>
    </w:pPr>
  </w:style>
  <w:style w:type="table" w:styleId="TableGrid">
    <w:name w:val="Table Grid"/>
    <w:basedOn w:val="TableNormal"/>
    <w:uiPriority w:val="99"/>
    <w:rsid w:val="00245263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ageNumber">
    <w:name w:val="page number"/>
    <w:basedOn w:val="DefaultParagraphFont"/>
    <w:uiPriority w:val="99"/>
    <w:rsid w:val="00917C85"/>
    <w:rPr>
      <w:rFonts w:cs="Times New Roman"/>
    </w:rPr>
  </w:style>
  <w:style w:type="paragraph" w:styleId="BodyText">
    <w:name w:val="Body Text"/>
    <w:basedOn w:val="Normal"/>
    <w:link w:val="BodyTextChar"/>
    <w:uiPriority w:val="99"/>
    <w:semiHidden/>
    <w:rsid w:val="00AD3E23"/>
    <w:pPr>
      <w:spacing w:after="0" w:line="240" w:lineRule="auto"/>
    </w:pPr>
    <w:rPr>
      <w:rFonts w:ascii="Times New Roman" w:hAnsi="Times New Roman"/>
      <w:spacing w:val="-11"/>
      <w:sz w:val="24"/>
      <w:szCs w:val="28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AD3E23"/>
    <w:rPr>
      <w:rFonts w:ascii="Times New Roman" w:hAnsi="Times New Roman" w:cs="Times New Roman"/>
      <w:spacing w:val="-11"/>
      <w:sz w:val="28"/>
    </w:rPr>
  </w:style>
  <w:style w:type="paragraph" w:styleId="NoSpacing">
    <w:name w:val="No Spacing"/>
    <w:uiPriority w:val="99"/>
    <w:qFormat/>
    <w:rsid w:val="00305901"/>
  </w:style>
  <w:style w:type="paragraph" w:styleId="BalloonText">
    <w:name w:val="Balloon Text"/>
    <w:basedOn w:val="Normal"/>
    <w:link w:val="BalloonTextChar"/>
    <w:uiPriority w:val="99"/>
    <w:semiHidden/>
    <w:rsid w:val="00F652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F652D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609</TotalTime>
  <Pages>8</Pages>
  <Words>1329</Words>
  <Characters>7580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Samsung</cp:lastModifiedBy>
  <cp:revision>69</cp:revision>
  <dcterms:created xsi:type="dcterms:W3CDTF">2014-10-17T15:13:00Z</dcterms:created>
  <dcterms:modified xsi:type="dcterms:W3CDTF">2019-03-13T19:08:00Z</dcterms:modified>
</cp:coreProperties>
</file>